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3CAEA30F" w:rsidR="007D1014" w:rsidRPr="00481CAF" w:rsidRDefault="00327F28">
      <w:pPr>
        <w:pStyle w:val="ae"/>
        <w:rPr>
          <w:rFonts w:eastAsia="Arial Bold" w:cs="Arial"/>
          <w:bCs/>
          <w:sz w:val="24"/>
          <w:lang w:eastAsia="zh-CN"/>
        </w:rPr>
      </w:pPr>
      <w:bookmarkStart w:id="0" w:name="OLE_LINK1"/>
      <w:bookmarkStart w:id="1" w:name="OLE_LINK2"/>
      <w:r w:rsidRPr="005C238A">
        <w:rPr>
          <w:noProof/>
          <w:sz w:val="24"/>
        </w:rPr>
        <w:t>3GPP TSG RAN WG2#116-e</w:t>
      </w:r>
      <w:r w:rsidR="005C2F17" w:rsidRPr="00481CAF">
        <w:rPr>
          <w:rFonts w:eastAsia="Arial Bold" w:cs="Arial"/>
          <w:bCs/>
          <w:sz w:val="24"/>
          <w:lang w:val="en-GB" w:eastAsia="zh-CN"/>
        </w:rPr>
        <w:tab/>
      </w:r>
      <w:r w:rsidR="005C2F17" w:rsidRPr="00481CAF">
        <w:rPr>
          <w:rFonts w:eastAsia="Arial Bold" w:cs="Arial"/>
          <w:bCs/>
          <w:sz w:val="24"/>
          <w:lang w:val="en-GB" w:eastAsia="zh-CN"/>
        </w:rPr>
        <w:tab/>
      </w:r>
      <w:r w:rsidR="003C350A" w:rsidRPr="003C350A">
        <w:rPr>
          <w:rFonts w:eastAsia="宋体" w:cs="Arial"/>
          <w:bCs/>
          <w:sz w:val="24"/>
          <w:lang w:eastAsia="zh-CN"/>
        </w:rPr>
        <w:t>R2-2109985</w:t>
      </w:r>
    </w:p>
    <w:p w14:paraId="449F4A9A" w14:textId="0469E3B7" w:rsidR="007D1014" w:rsidRPr="00481CAF" w:rsidRDefault="00B84444">
      <w:pPr>
        <w:pStyle w:val="ae"/>
        <w:tabs>
          <w:tab w:val="clear" w:pos="4536"/>
          <w:tab w:val="clear" w:pos="9072"/>
          <w:tab w:val="left" w:pos="1701"/>
          <w:tab w:val="right" w:pos="9923"/>
        </w:tabs>
        <w:rPr>
          <w:rFonts w:eastAsia="宋体" w:cs="Arial"/>
          <w:sz w:val="24"/>
          <w:lang w:eastAsia="zh-CN"/>
        </w:rPr>
      </w:pPr>
      <w:r w:rsidRPr="005C238A">
        <w:rPr>
          <w:noProof/>
          <w:sz w:val="24"/>
        </w:rPr>
        <w:t>e-Meeting, 1st - 12th November, 2021</w:t>
      </w:r>
    </w:p>
    <w:p w14:paraId="2DFDD15C" w14:textId="77777777" w:rsidR="007D1014" w:rsidRPr="00481CAF" w:rsidRDefault="007D1014">
      <w:pPr>
        <w:pStyle w:val="ae"/>
        <w:tabs>
          <w:tab w:val="clear" w:pos="4536"/>
          <w:tab w:val="left" w:pos="1800"/>
        </w:tabs>
        <w:ind w:left="1800" w:hanging="1800"/>
        <w:jc w:val="both"/>
        <w:rPr>
          <w:rFonts w:eastAsia="Arial Unicode MS" w:cs="Arial"/>
          <w:sz w:val="24"/>
        </w:rPr>
      </w:pPr>
    </w:p>
    <w:p w14:paraId="7D5580F9" w14:textId="77777777" w:rsidR="007D1014" w:rsidRPr="00481CAF" w:rsidRDefault="005C2F17">
      <w:pPr>
        <w:pStyle w:val="ae"/>
        <w:tabs>
          <w:tab w:val="clear" w:pos="4536"/>
          <w:tab w:val="clear" w:pos="9072"/>
          <w:tab w:val="left" w:pos="1701"/>
          <w:tab w:val="right" w:pos="9923"/>
        </w:tabs>
        <w:rPr>
          <w:rFonts w:eastAsia="宋体" w:cs="Arial"/>
          <w:bCs/>
          <w:sz w:val="24"/>
          <w:lang w:eastAsia="zh-CN"/>
        </w:rPr>
      </w:pPr>
      <w:r w:rsidRPr="00481CAF">
        <w:rPr>
          <w:rFonts w:eastAsia="宋体" w:cs="Arial"/>
          <w:sz w:val="24"/>
          <w:lang w:eastAsia="zh-CN"/>
        </w:rPr>
        <w:t xml:space="preserve">      </w:t>
      </w:r>
      <w:r w:rsidRPr="00481CAF">
        <w:rPr>
          <w:rFonts w:eastAsia="宋体" w:cs="Arial"/>
          <w:bCs/>
          <w:sz w:val="24"/>
          <w:lang w:val="en-GB" w:eastAsia="zh-CN"/>
        </w:rPr>
        <w:t xml:space="preserve">                 </w:t>
      </w:r>
      <w:bookmarkEnd w:id="0"/>
      <w:bookmarkEnd w:id="1"/>
      <w:r w:rsidRPr="00481CAF">
        <w:rPr>
          <w:rFonts w:eastAsia="宋体" w:cs="Arial"/>
          <w:bCs/>
          <w:sz w:val="24"/>
          <w:lang w:eastAsia="zh-CN"/>
        </w:rPr>
        <w:t xml:space="preserve">   </w:t>
      </w:r>
    </w:p>
    <w:p w14:paraId="5441C665" w14:textId="77777777" w:rsidR="007D1014" w:rsidRPr="00481CAF" w:rsidRDefault="005C2F17">
      <w:pPr>
        <w:pStyle w:val="ae"/>
        <w:tabs>
          <w:tab w:val="clear" w:pos="4536"/>
          <w:tab w:val="left" w:pos="1800"/>
        </w:tabs>
        <w:ind w:left="1800" w:hanging="1800"/>
        <w:rPr>
          <w:rFonts w:eastAsia="宋体" w:cs="Arial"/>
          <w:sz w:val="24"/>
          <w:lang w:eastAsia="zh-CN"/>
        </w:rPr>
      </w:pPr>
      <w:r w:rsidRPr="00481CAF">
        <w:rPr>
          <w:rFonts w:cs="Arial"/>
          <w:sz w:val="24"/>
        </w:rPr>
        <w:t>Source:</w:t>
      </w:r>
      <w:r w:rsidRPr="00481CAF">
        <w:rPr>
          <w:rFonts w:cs="Arial"/>
          <w:sz w:val="24"/>
        </w:rPr>
        <w:tab/>
      </w:r>
      <w:r w:rsidRPr="00481CAF">
        <w:rPr>
          <w:rFonts w:eastAsia="宋体" w:cs="Arial"/>
          <w:sz w:val="24"/>
          <w:lang w:eastAsia="zh-CN"/>
        </w:rPr>
        <w:t>vivo</w:t>
      </w:r>
    </w:p>
    <w:p w14:paraId="7A64E6EE" w14:textId="79190341" w:rsidR="007D1014" w:rsidRPr="00481CAF" w:rsidRDefault="005C2F17">
      <w:pPr>
        <w:pStyle w:val="ae"/>
        <w:tabs>
          <w:tab w:val="clear" w:pos="4536"/>
          <w:tab w:val="left" w:pos="1800"/>
        </w:tabs>
        <w:ind w:left="1961" w:hangingChars="814" w:hanging="1961"/>
        <w:rPr>
          <w:rFonts w:cs="Arial"/>
          <w:sz w:val="24"/>
        </w:rPr>
      </w:pPr>
      <w:r w:rsidRPr="00481CAF">
        <w:rPr>
          <w:rFonts w:cs="Arial"/>
          <w:sz w:val="24"/>
        </w:rPr>
        <w:t>Title:</w:t>
      </w:r>
      <w:bookmarkStart w:id="2" w:name="Title"/>
      <w:bookmarkEnd w:id="2"/>
      <w:r w:rsidRPr="00481CAF">
        <w:rPr>
          <w:rFonts w:cs="Arial"/>
          <w:sz w:val="24"/>
        </w:rPr>
        <w:t xml:space="preserve">          </w:t>
      </w:r>
      <w:r w:rsidR="0033630B" w:rsidRPr="00481CAF">
        <w:rPr>
          <w:rFonts w:cs="Arial"/>
          <w:sz w:val="24"/>
        </w:rPr>
        <w:t>Discussion on</w:t>
      </w:r>
      <w:r w:rsidR="00244DDA">
        <w:rPr>
          <w:rFonts w:cs="Arial"/>
          <w:sz w:val="24"/>
        </w:rPr>
        <w:t xml:space="preserve"> start and stop of</w:t>
      </w:r>
      <w:r w:rsidR="0033630B" w:rsidRPr="00481CAF">
        <w:rPr>
          <w:rFonts w:cs="Arial"/>
          <w:sz w:val="24"/>
        </w:rPr>
        <w:t xml:space="preserve"> </w:t>
      </w:r>
      <w:proofErr w:type="spellStart"/>
      <w:r w:rsidR="0033630B" w:rsidRPr="00481CAF">
        <w:rPr>
          <w:rFonts w:cs="Arial"/>
          <w:sz w:val="24"/>
        </w:rPr>
        <w:t>QoE</w:t>
      </w:r>
      <w:proofErr w:type="spellEnd"/>
      <w:r w:rsidR="00244DDA">
        <w:rPr>
          <w:rFonts w:cs="Arial"/>
          <w:sz w:val="24"/>
        </w:rPr>
        <w:t xml:space="preserve"> measurement</w:t>
      </w:r>
    </w:p>
    <w:p w14:paraId="0BFC3B4A" w14:textId="317CDB71" w:rsidR="007D1014" w:rsidRDefault="005C2F17">
      <w:pPr>
        <w:pStyle w:val="ae"/>
        <w:tabs>
          <w:tab w:val="left" w:pos="1800"/>
        </w:tabs>
        <w:rPr>
          <w:rFonts w:cs="Arial"/>
          <w:sz w:val="24"/>
        </w:rPr>
      </w:pPr>
      <w:r w:rsidRPr="00481CAF">
        <w:rPr>
          <w:rFonts w:cs="Arial"/>
          <w:sz w:val="24"/>
        </w:rPr>
        <w:t>Agenda Item:</w:t>
      </w:r>
      <w:bookmarkStart w:id="3" w:name="Source"/>
      <w:bookmarkEnd w:id="3"/>
      <w:r w:rsidRPr="00481CAF">
        <w:rPr>
          <w:rFonts w:cs="Arial"/>
          <w:sz w:val="24"/>
        </w:rPr>
        <w:tab/>
      </w:r>
      <w:r w:rsidR="00123943" w:rsidRPr="00481CAF">
        <w:rPr>
          <w:rFonts w:cs="Arial"/>
          <w:sz w:val="24"/>
        </w:rPr>
        <w:t>8.14.2.2</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789EAEE3" w14:textId="3D90263A" w:rsidR="00F675CB" w:rsidRDefault="00C841A6" w:rsidP="00F675CB">
      <w:pPr>
        <w:pStyle w:val="a8"/>
        <w:tabs>
          <w:tab w:val="right" w:pos="9639"/>
        </w:tabs>
        <w:spacing w:beforeLines="100" w:before="240"/>
        <w:rPr>
          <w:rFonts w:ascii="Times New Roman" w:eastAsia="Malgun Gothic" w:hAnsi="Times New Roman"/>
          <w:szCs w:val="20"/>
          <w:lang w:val="en-GB"/>
        </w:rPr>
      </w:pPr>
      <w:bookmarkStart w:id="7" w:name="_Hlk53665621"/>
      <w:r>
        <w:rPr>
          <w:rFonts w:ascii="Times New Roman" w:eastAsia="Malgun Gothic" w:hAnsi="Times New Roman"/>
          <w:szCs w:val="20"/>
          <w:lang w:val="en-GB"/>
        </w:rPr>
        <w:t>In</w:t>
      </w:r>
      <w:r w:rsidR="00D10574" w:rsidRPr="001D5A19">
        <w:rPr>
          <w:rFonts w:ascii="Times New Roman" w:eastAsia="Malgun Gothic" w:hAnsi="Times New Roman"/>
          <w:szCs w:val="20"/>
          <w:lang w:val="en-GB"/>
        </w:rPr>
        <w:t xml:space="preserve"> RAN2#11</w:t>
      </w:r>
      <w:r>
        <w:rPr>
          <w:rFonts w:ascii="Times New Roman" w:eastAsia="Malgun Gothic" w:hAnsi="Times New Roman"/>
          <w:szCs w:val="20"/>
          <w:lang w:val="en-GB"/>
        </w:rPr>
        <w:t>4</w:t>
      </w:r>
      <w:r w:rsidR="00D10574" w:rsidRPr="001D5A19">
        <w:rPr>
          <w:rFonts w:ascii="Times New Roman" w:eastAsia="Malgun Gothic" w:hAnsi="Times New Roman"/>
          <w:szCs w:val="20"/>
          <w:lang w:val="en-GB"/>
        </w:rPr>
        <w:t>-e, the following agreement</w:t>
      </w:r>
      <w:r w:rsidR="00501ED2">
        <w:rPr>
          <w:rFonts w:ascii="Times New Roman" w:eastAsia="Malgun Gothic" w:hAnsi="Times New Roman"/>
          <w:szCs w:val="20"/>
          <w:lang w:val="en-GB"/>
        </w:rPr>
        <w:t>s</w:t>
      </w:r>
      <w:r w:rsidR="00D10574" w:rsidRPr="001D5A19">
        <w:rPr>
          <w:rFonts w:ascii="Times New Roman" w:eastAsia="Malgun Gothic" w:hAnsi="Times New Roman"/>
          <w:szCs w:val="20"/>
          <w:lang w:val="en-GB"/>
        </w:rPr>
        <w:t xml:space="preserve"> </w:t>
      </w:r>
      <w:r w:rsidR="00501ED2">
        <w:rPr>
          <w:rFonts w:ascii="Times New Roman" w:eastAsia="Malgun Gothic" w:hAnsi="Times New Roman"/>
          <w:szCs w:val="20"/>
          <w:lang w:val="en-GB"/>
        </w:rPr>
        <w:t xml:space="preserve">were </w:t>
      </w:r>
      <w:r w:rsidR="00D10574" w:rsidRPr="001D5A19">
        <w:rPr>
          <w:rFonts w:ascii="Times New Roman" w:eastAsia="Malgun Gothic" w:hAnsi="Times New Roman"/>
          <w:szCs w:val="20"/>
          <w:lang w:val="en-GB"/>
        </w:rPr>
        <w:t xml:space="preserve">made regarding </w:t>
      </w:r>
      <w:r w:rsidR="00285CC5">
        <w:rPr>
          <w:rFonts w:ascii="Times New Roman" w:eastAsia="Malgun Gothic" w:hAnsi="Times New Roman"/>
          <w:szCs w:val="20"/>
          <w:lang w:val="en-GB"/>
        </w:rPr>
        <w:t xml:space="preserve">the </w:t>
      </w:r>
      <w:r w:rsidR="00466944">
        <w:rPr>
          <w:rFonts w:ascii="Times New Roman" w:eastAsia="Malgun Gothic" w:hAnsi="Times New Roman"/>
          <w:szCs w:val="20"/>
          <w:lang w:val="en-GB"/>
        </w:rPr>
        <w:t xml:space="preserve">start and stop of </w:t>
      </w:r>
      <w:proofErr w:type="spellStart"/>
      <w:r w:rsidR="000A3E0E">
        <w:rPr>
          <w:rFonts w:ascii="Times New Roman" w:eastAsia="Malgun Gothic" w:hAnsi="Times New Roman"/>
          <w:szCs w:val="20"/>
          <w:lang w:val="en-GB"/>
        </w:rPr>
        <w:t>QoE</w:t>
      </w:r>
      <w:proofErr w:type="spellEnd"/>
      <w:r w:rsidR="000A3E0E">
        <w:rPr>
          <w:rFonts w:ascii="Times New Roman" w:eastAsia="Malgun Gothic" w:hAnsi="Times New Roman"/>
          <w:szCs w:val="20"/>
          <w:lang w:val="en-GB"/>
        </w:rPr>
        <w:t xml:space="preserve"> measurement</w:t>
      </w:r>
      <w:r w:rsidR="00C14012" w:rsidRPr="001D5A19">
        <w:rPr>
          <w:rFonts w:ascii="Times New Roman" w:eastAsia="Malgun Gothic" w:hAnsi="Times New Roman"/>
          <w:szCs w:val="20"/>
          <w:lang w:val="en-GB"/>
        </w:rPr>
        <w:t xml:space="preserve">: </w:t>
      </w:r>
    </w:p>
    <w:tbl>
      <w:tblPr>
        <w:tblStyle w:val="af3"/>
        <w:tblW w:w="0" w:type="auto"/>
        <w:tblLook w:val="04A0" w:firstRow="1" w:lastRow="0" w:firstColumn="1" w:lastColumn="0" w:noHBand="0" w:noVBand="1"/>
      </w:tblPr>
      <w:tblGrid>
        <w:gridCol w:w="9060"/>
      </w:tblGrid>
      <w:tr w:rsidR="00EA697C" w14:paraId="5459C118" w14:textId="77777777" w:rsidTr="00EA697C">
        <w:tc>
          <w:tcPr>
            <w:tcW w:w="9060" w:type="dxa"/>
          </w:tcPr>
          <w:p w14:paraId="161FE31D" w14:textId="77777777" w:rsidR="000A6685" w:rsidRDefault="000A6685" w:rsidP="00F85161">
            <w:pPr>
              <w:pStyle w:val="Agreement"/>
              <w:widowControl w:val="0"/>
              <w:numPr>
                <w:ilvl w:val="0"/>
                <w:numId w:val="2"/>
              </w:numPr>
              <w:tabs>
                <w:tab w:val="num" w:pos="1619"/>
              </w:tabs>
              <w:kinsoku w:val="0"/>
              <w:overflowPunct w:val="0"/>
              <w:autoSpaceDE w:val="0"/>
              <w:autoSpaceDN w:val="0"/>
              <w:adjustRightInd w:val="0"/>
              <w:snapToGrid w:val="0"/>
              <w:ind w:left="357" w:hanging="357"/>
            </w:pPr>
            <w:r>
              <w:t>A</w:t>
            </w:r>
            <w:r w:rsidRPr="002B62F9">
              <w:t xml:space="preserve">t reception of </w:t>
            </w:r>
            <w:proofErr w:type="spellStart"/>
            <w:r w:rsidRPr="002B62F9">
              <w:t>QoE</w:t>
            </w:r>
            <w:proofErr w:type="spellEnd"/>
            <w:r w:rsidRPr="002B62F9">
              <w:t xml:space="preserve"> release, the UE shall discard any unsent </w:t>
            </w:r>
            <w:proofErr w:type="spellStart"/>
            <w:r w:rsidRPr="002B62F9">
              <w:t>QoE</w:t>
            </w:r>
            <w:proofErr w:type="spellEnd"/>
            <w:r w:rsidRPr="002B62F9">
              <w:t xml:space="preserve"> reports corresponding to the released </w:t>
            </w:r>
            <w:proofErr w:type="spellStart"/>
            <w:r w:rsidRPr="002B62F9">
              <w:t>QoE</w:t>
            </w:r>
            <w:proofErr w:type="spellEnd"/>
            <w:r w:rsidRPr="002B62F9">
              <w:t xml:space="preserve"> configuration</w:t>
            </w:r>
            <w:r>
              <w:t>.</w:t>
            </w:r>
          </w:p>
          <w:p w14:paraId="60588D46" w14:textId="77777777" w:rsidR="000A6685" w:rsidRDefault="000A6685" w:rsidP="00F85161">
            <w:pPr>
              <w:pStyle w:val="Agreement"/>
              <w:widowControl w:val="0"/>
              <w:numPr>
                <w:ilvl w:val="0"/>
                <w:numId w:val="2"/>
              </w:numPr>
              <w:tabs>
                <w:tab w:val="num" w:pos="1619"/>
              </w:tabs>
              <w:kinsoku w:val="0"/>
              <w:overflowPunct w:val="0"/>
              <w:autoSpaceDE w:val="0"/>
              <w:autoSpaceDN w:val="0"/>
              <w:adjustRightInd w:val="0"/>
              <w:snapToGrid w:val="0"/>
              <w:ind w:left="357" w:hanging="357"/>
            </w:pPr>
            <w:r>
              <w:t xml:space="preserve">FFS whether pause resume will affect all configurations or whether pause resume can act selectively per configuration. </w:t>
            </w:r>
          </w:p>
          <w:p w14:paraId="4030AA0B" w14:textId="0BCCBB0F" w:rsidR="000A6685" w:rsidRDefault="000A6685" w:rsidP="00F85161">
            <w:pPr>
              <w:pStyle w:val="Agreement"/>
              <w:widowControl w:val="0"/>
              <w:numPr>
                <w:ilvl w:val="0"/>
                <w:numId w:val="2"/>
              </w:numPr>
              <w:tabs>
                <w:tab w:val="num" w:pos="1619"/>
              </w:tabs>
              <w:kinsoku w:val="0"/>
              <w:overflowPunct w:val="0"/>
              <w:autoSpaceDE w:val="0"/>
              <w:autoSpaceDN w:val="0"/>
              <w:adjustRightInd w:val="0"/>
              <w:snapToGrid w:val="0"/>
              <w:ind w:left="357" w:hanging="357"/>
            </w:pPr>
            <w:r>
              <w:t xml:space="preserve">On whether to store reports in the AS or the application layer at Pause, Send LS to SA4/SA5/SA3 </w:t>
            </w:r>
            <w:r w:rsidRPr="00680233">
              <w:t>to inform them about the options and their pros/cons</w:t>
            </w:r>
            <w:r>
              <w:t xml:space="preserve"> (if possible)</w:t>
            </w:r>
            <w:r w:rsidRPr="00680233">
              <w:t xml:space="preserve"> and ask them for feedback. </w:t>
            </w:r>
            <w:r w:rsidRPr="00D25DF7">
              <w:rPr>
                <w:highlight w:val="yellow"/>
              </w:rPr>
              <w:t>RAN2 will continue work on this topic based on the feedback received</w:t>
            </w:r>
            <w:r w:rsidRPr="00680233">
              <w:t>.</w:t>
            </w:r>
          </w:p>
          <w:p w14:paraId="4A242535" w14:textId="77777777" w:rsidR="008B65A7" w:rsidRPr="008B65A7" w:rsidRDefault="008B65A7" w:rsidP="008B65A7">
            <w:pPr>
              <w:pStyle w:val="Doc-text2"/>
              <w:ind w:left="647"/>
              <w:rPr>
                <w:lang w:val="en-US" w:eastAsia="en-US"/>
              </w:rPr>
            </w:pPr>
            <w:r w:rsidRPr="008B65A7">
              <w:rPr>
                <w:rFonts w:hint="eastAsia"/>
                <w:lang w:val="en-US" w:eastAsia="en-US"/>
              </w:rPr>
              <w:t>•</w:t>
            </w:r>
            <w:r w:rsidRPr="008B65A7">
              <w:rPr>
                <w:lang w:val="en-US" w:eastAsia="en-US"/>
              </w:rPr>
              <w:tab/>
              <w:t xml:space="preserve">Option 1: Application layer is responsible for storing </w:t>
            </w:r>
            <w:proofErr w:type="spellStart"/>
            <w:r w:rsidRPr="008B65A7">
              <w:rPr>
                <w:lang w:val="en-US" w:eastAsia="en-US"/>
              </w:rPr>
              <w:t>QoE</w:t>
            </w:r>
            <w:proofErr w:type="spellEnd"/>
            <w:r w:rsidRPr="008B65A7">
              <w:rPr>
                <w:lang w:val="en-US" w:eastAsia="en-US"/>
              </w:rPr>
              <w:t xml:space="preserve"> reports when the UE receives </w:t>
            </w:r>
            <w:proofErr w:type="spellStart"/>
            <w:r w:rsidRPr="008B65A7">
              <w:rPr>
                <w:lang w:val="en-US" w:eastAsia="en-US"/>
              </w:rPr>
              <w:t>QoE</w:t>
            </w:r>
            <w:proofErr w:type="spellEnd"/>
            <w:r w:rsidRPr="008B65A7">
              <w:rPr>
                <w:lang w:val="en-US" w:eastAsia="en-US"/>
              </w:rPr>
              <w:t xml:space="preserve"> pause indication.</w:t>
            </w:r>
          </w:p>
          <w:p w14:paraId="67B43041" w14:textId="77777777" w:rsidR="008B65A7" w:rsidRPr="008B65A7" w:rsidRDefault="008B65A7" w:rsidP="008B65A7">
            <w:pPr>
              <w:pStyle w:val="Doc-text2"/>
              <w:ind w:left="647"/>
              <w:rPr>
                <w:lang w:val="en-US" w:eastAsia="en-US"/>
              </w:rPr>
            </w:pPr>
            <w:r w:rsidRPr="008B65A7">
              <w:rPr>
                <w:rFonts w:hint="eastAsia"/>
                <w:lang w:val="en-US" w:eastAsia="en-US"/>
              </w:rPr>
              <w:t>•</w:t>
            </w:r>
            <w:r w:rsidRPr="008B65A7">
              <w:rPr>
                <w:lang w:val="en-US" w:eastAsia="en-US"/>
              </w:rPr>
              <w:tab/>
              <w:t xml:space="preserve">Option 2: AS layer is responsible for storing </w:t>
            </w:r>
            <w:proofErr w:type="spellStart"/>
            <w:r w:rsidRPr="008B65A7">
              <w:rPr>
                <w:lang w:val="en-US" w:eastAsia="en-US"/>
              </w:rPr>
              <w:t>QoE</w:t>
            </w:r>
            <w:proofErr w:type="spellEnd"/>
            <w:r w:rsidRPr="008B65A7">
              <w:rPr>
                <w:lang w:val="en-US" w:eastAsia="en-US"/>
              </w:rPr>
              <w:t xml:space="preserve"> reports when the UE receives </w:t>
            </w:r>
            <w:proofErr w:type="spellStart"/>
            <w:r w:rsidRPr="008B65A7">
              <w:rPr>
                <w:lang w:val="en-US" w:eastAsia="en-US"/>
              </w:rPr>
              <w:t>QoE</w:t>
            </w:r>
            <w:proofErr w:type="spellEnd"/>
            <w:r w:rsidRPr="008B65A7">
              <w:rPr>
                <w:lang w:val="en-US" w:eastAsia="en-US"/>
              </w:rPr>
              <w:t xml:space="preserve"> pause indication.</w:t>
            </w:r>
          </w:p>
          <w:p w14:paraId="27AA8915" w14:textId="4F43D793" w:rsidR="00EA697C" w:rsidRPr="008B65A7" w:rsidRDefault="008B65A7" w:rsidP="008B65A7">
            <w:pPr>
              <w:pStyle w:val="Doc-text2"/>
              <w:ind w:left="647"/>
              <w:rPr>
                <w:lang w:val="en-US" w:eastAsia="en-US"/>
              </w:rPr>
            </w:pPr>
            <w:r w:rsidRPr="008B65A7">
              <w:rPr>
                <w:rFonts w:hint="eastAsia"/>
                <w:lang w:val="en-US" w:eastAsia="en-US"/>
              </w:rPr>
              <w:t>•</w:t>
            </w:r>
            <w:r w:rsidRPr="008B65A7">
              <w:rPr>
                <w:lang w:val="en-US" w:eastAsia="en-US"/>
              </w:rPr>
              <w:tab/>
              <w:t xml:space="preserve">Option 3: The </w:t>
            </w:r>
            <w:proofErr w:type="spellStart"/>
            <w:r w:rsidRPr="008B65A7">
              <w:rPr>
                <w:lang w:val="en-US" w:eastAsia="en-US"/>
              </w:rPr>
              <w:t>QoE</w:t>
            </w:r>
            <w:proofErr w:type="spellEnd"/>
            <w:r w:rsidRPr="008B65A7">
              <w:rPr>
                <w:lang w:val="en-US" w:eastAsia="en-US"/>
              </w:rPr>
              <w:t xml:space="preserve"> container received from application layer is discarded during pause.</w:t>
            </w:r>
          </w:p>
        </w:tc>
      </w:tr>
    </w:tbl>
    <w:p w14:paraId="080D3A60" w14:textId="746A42C8" w:rsidR="00295F45" w:rsidRPr="00D879DE" w:rsidRDefault="00E3203C" w:rsidP="00D879DE">
      <w:pPr>
        <w:pStyle w:val="a8"/>
        <w:tabs>
          <w:tab w:val="right" w:pos="9639"/>
        </w:tabs>
        <w:spacing w:beforeLines="100" w:before="240"/>
        <w:rPr>
          <w:rFonts w:ascii="Times New Roman" w:eastAsia="Malgun Gothic" w:hAnsi="Times New Roman"/>
          <w:szCs w:val="20"/>
          <w:lang w:val="en-GB"/>
        </w:rPr>
      </w:pPr>
      <w:r w:rsidRPr="00D879DE">
        <w:rPr>
          <w:rFonts w:ascii="Times New Roman" w:eastAsia="Malgun Gothic" w:hAnsi="Times New Roman"/>
          <w:szCs w:val="20"/>
          <w:lang w:val="en-GB"/>
        </w:rPr>
        <w:t>In S</w:t>
      </w:r>
      <w:r w:rsidR="00295F45" w:rsidRPr="00D879DE">
        <w:rPr>
          <w:rFonts w:ascii="Times New Roman" w:eastAsia="Malgun Gothic" w:hAnsi="Times New Roman"/>
          <w:szCs w:val="20"/>
          <w:lang w:val="en-GB"/>
        </w:rPr>
        <w:t>A</w:t>
      </w:r>
      <w:r w:rsidR="00133F6E" w:rsidRPr="00D879DE">
        <w:rPr>
          <w:rFonts w:ascii="Times New Roman" w:eastAsia="Malgun Gothic" w:hAnsi="Times New Roman"/>
          <w:szCs w:val="20"/>
          <w:lang w:val="en-GB"/>
        </w:rPr>
        <w:t>4</w:t>
      </w:r>
      <w:r w:rsidRPr="00D879DE">
        <w:rPr>
          <w:rFonts w:ascii="Times New Roman" w:eastAsia="Malgun Gothic" w:hAnsi="Times New Roman"/>
          <w:szCs w:val="20"/>
          <w:lang w:val="en-GB"/>
        </w:rPr>
        <w:t>#115-e</w:t>
      </w:r>
      <w:r w:rsidR="00295F45" w:rsidRPr="00D879DE">
        <w:rPr>
          <w:rFonts w:ascii="Times New Roman" w:eastAsia="Malgun Gothic" w:hAnsi="Times New Roman"/>
          <w:szCs w:val="20"/>
          <w:lang w:val="en-GB"/>
        </w:rPr>
        <w:t xml:space="preserve"> meeting, the following LS reply was captured in [</w:t>
      </w:r>
      <w:r w:rsidR="006D79BE" w:rsidRPr="00D879DE">
        <w:rPr>
          <w:rFonts w:ascii="Times New Roman" w:eastAsia="Malgun Gothic" w:hAnsi="Times New Roman"/>
          <w:szCs w:val="20"/>
          <w:lang w:val="en-GB"/>
        </w:rPr>
        <w:t>1</w:t>
      </w:r>
      <w:r w:rsidR="00295F45" w:rsidRPr="00D879DE">
        <w:rPr>
          <w:rFonts w:ascii="Times New Roman" w:eastAsia="Malgun Gothic" w:hAnsi="Times New Roman"/>
          <w:szCs w:val="20"/>
          <w:lang w:val="en-GB"/>
        </w:rPr>
        <w:t>]</w:t>
      </w:r>
      <w:r w:rsidR="002D13BD">
        <w:rPr>
          <w:rFonts w:ascii="Times New Roman" w:eastAsia="Malgun Gothic" w:hAnsi="Times New Roman"/>
          <w:szCs w:val="20"/>
          <w:lang w:val="en-GB"/>
        </w:rPr>
        <w:t>:</w:t>
      </w:r>
    </w:p>
    <w:tbl>
      <w:tblPr>
        <w:tblStyle w:val="af3"/>
        <w:tblW w:w="0" w:type="auto"/>
        <w:tblLook w:val="04A0" w:firstRow="1" w:lastRow="0" w:firstColumn="1" w:lastColumn="0" w:noHBand="0" w:noVBand="1"/>
      </w:tblPr>
      <w:tblGrid>
        <w:gridCol w:w="9060"/>
      </w:tblGrid>
      <w:tr w:rsidR="00295F45" w14:paraId="55053AE5" w14:textId="77777777" w:rsidTr="00871D9C">
        <w:tc>
          <w:tcPr>
            <w:tcW w:w="9060" w:type="dxa"/>
          </w:tcPr>
          <w:p w14:paraId="7E8525BA" w14:textId="6CF6F2B3" w:rsidR="00295F45" w:rsidRPr="000B65A0" w:rsidRDefault="00C94612" w:rsidP="00C94612">
            <w:pPr>
              <w:rPr>
                <w:rFonts w:cs="Arial"/>
              </w:rPr>
            </w:pPr>
            <w:r w:rsidRPr="00C94612">
              <w:rPr>
                <w:rFonts w:cs="Arial"/>
              </w:rPr>
              <w:t xml:space="preserve">First of all, SA4 wishes to inform RAN2 that </w:t>
            </w:r>
            <w:r w:rsidRPr="00D85D5D">
              <w:rPr>
                <w:rFonts w:cs="Arial"/>
                <w:highlight w:val="yellow"/>
              </w:rPr>
              <w:t xml:space="preserve">application layer buffering of </w:t>
            </w:r>
            <w:proofErr w:type="spellStart"/>
            <w:r w:rsidRPr="00D85D5D">
              <w:rPr>
                <w:rFonts w:cs="Arial"/>
                <w:highlight w:val="yellow"/>
              </w:rPr>
              <w:t>QoE</w:t>
            </w:r>
            <w:proofErr w:type="spellEnd"/>
            <w:r w:rsidRPr="00D85D5D">
              <w:rPr>
                <w:rFonts w:cs="Arial"/>
                <w:highlight w:val="yellow"/>
              </w:rPr>
              <w:t xml:space="preserve"> data during temporary stop/</w:t>
            </w:r>
            <w:proofErr w:type="spellStart"/>
            <w:r w:rsidRPr="00D85D5D">
              <w:rPr>
                <w:rFonts w:cs="Arial"/>
                <w:highlight w:val="yellow"/>
              </w:rPr>
              <w:t>QoE</w:t>
            </w:r>
            <w:proofErr w:type="spellEnd"/>
            <w:r w:rsidRPr="00D85D5D">
              <w:rPr>
                <w:rFonts w:cs="Arial"/>
                <w:highlight w:val="yellow"/>
              </w:rPr>
              <w:t xml:space="preserve"> pause should be feasible</w:t>
            </w:r>
            <w:r w:rsidRPr="00C94612">
              <w:rPr>
                <w:rFonts w:cs="Arial"/>
              </w:rPr>
              <w:t xml:space="preserve">, given the accessibility to high capacity of application level memory in the Rich OS environment. However, SA4 wishes to point out that fully-reliable resumption of </w:t>
            </w:r>
            <w:proofErr w:type="spellStart"/>
            <w:r w:rsidRPr="00C94612">
              <w:rPr>
                <w:rFonts w:cs="Arial"/>
              </w:rPr>
              <w:t>QoE</w:t>
            </w:r>
            <w:proofErr w:type="spellEnd"/>
            <w:r w:rsidRPr="00C94612">
              <w:rPr>
                <w:rFonts w:cs="Arial"/>
              </w:rPr>
              <w:t xml:space="preserve"> reporting by the application layer, upon receiving a restart directive, may not always be possible in the current Rel-17 </w:t>
            </w:r>
            <w:proofErr w:type="spellStart"/>
            <w:r w:rsidRPr="00C94612">
              <w:rPr>
                <w:rFonts w:cs="Arial"/>
              </w:rPr>
              <w:t>QoE</w:t>
            </w:r>
            <w:proofErr w:type="spellEnd"/>
            <w:r w:rsidRPr="00C94612">
              <w:rPr>
                <w:rFonts w:cs="Arial"/>
              </w:rPr>
              <w:t xml:space="preserve"> architecture. For example, the application layer entity responsible for the reporting may no longer be running at the time of the indicated restart, since the RAN overload event which triggered the temporary stop may be accompanied by poor service quality causing the user to terminate the service and its associated application. </w:t>
            </w:r>
            <w:r w:rsidRPr="00D85D5D">
              <w:rPr>
                <w:rFonts w:cs="Arial"/>
                <w:highlight w:val="yellow"/>
              </w:rPr>
              <w:t>Possibly, SA4 is able to address this in the future release</w:t>
            </w:r>
            <w:r w:rsidRPr="00C94612">
              <w:rPr>
                <w:rFonts w:cs="Arial"/>
              </w:rPr>
              <w:t>.</w:t>
            </w:r>
          </w:p>
        </w:tc>
      </w:tr>
    </w:tbl>
    <w:p w14:paraId="6D2528E3" w14:textId="2B90DC15" w:rsidR="00941E1C" w:rsidRDefault="00801D69" w:rsidP="009B630E">
      <w:pPr>
        <w:spacing w:beforeLines="50" w:before="120" w:after="120" w:line="260" w:lineRule="exact"/>
        <w:jc w:val="both"/>
        <w:rPr>
          <w:rFonts w:ascii="Times New Roman" w:hAnsi="Times New Roman"/>
          <w:szCs w:val="20"/>
        </w:rPr>
      </w:pPr>
      <w:r>
        <w:rPr>
          <w:rFonts w:ascii="Times New Roman" w:hAnsi="Times New Roman"/>
          <w:szCs w:val="20"/>
        </w:rPr>
        <w:t>In</w:t>
      </w:r>
      <w:r w:rsidR="00965791">
        <w:rPr>
          <w:rFonts w:ascii="Times New Roman" w:hAnsi="Times New Roman"/>
          <w:szCs w:val="20"/>
        </w:rPr>
        <w:t xml:space="preserve"> SA5</w:t>
      </w:r>
      <w:r>
        <w:rPr>
          <w:rFonts w:ascii="Times New Roman" w:hAnsi="Times New Roman"/>
          <w:szCs w:val="20"/>
        </w:rPr>
        <w:t>#138-e</w:t>
      </w:r>
      <w:r w:rsidR="00965791">
        <w:rPr>
          <w:rFonts w:ascii="Times New Roman" w:hAnsi="Times New Roman"/>
          <w:szCs w:val="20"/>
        </w:rPr>
        <w:t xml:space="preserve"> meeting, the following LS reply was captured in [2]</w:t>
      </w:r>
      <w:r w:rsidR="002D13BD">
        <w:rPr>
          <w:rFonts w:ascii="Times New Roman" w:hAnsi="Times New Roman"/>
          <w:szCs w:val="20"/>
        </w:rPr>
        <w:t>:</w:t>
      </w:r>
    </w:p>
    <w:tbl>
      <w:tblPr>
        <w:tblStyle w:val="af3"/>
        <w:tblW w:w="0" w:type="auto"/>
        <w:tblLook w:val="04A0" w:firstRow="1" w:lastRow="0" w:firstColumn="1" w:lastColumn="0" w:noHBand="0" w:noVBand="1"/>
      </w:tblPr>
      <w:tblGrid>
        <w:gridCol w:w="9060"/>
      </w:tblGrid>
      <w:tr w:rsidR="000B65A0" w14:paraId="77C10D87" w14:textId="77777777" w:rsidTr="000B65A0">
        <w:tc>
          <w:tcPr>
            <w:tcW w:w="9060" w:type="dxa"/>
          </w:tcPr>
          <w:p w14:paraId="7EA0BEB4" w14:textId="54EBC2DF" w:rsidR="000B65A0" w:rsidRPr="000B65A0" w:rsidRDefault="000B65A0" w:rsidP="000B65A0">
            <w:pPr>
              <w:rPr>
                <w:rFonts w:cs="Arial"/>
              </w:rPr>
            </w:pPr>
            <w:r w:rsidRPr="00104E72">
              <w:rPr>
                <w:rFonts w:cs="Arial"/>
              </w:rPr>
              <w:t xml:space="preserve">SA5 think that </w:t>
            </w:r>
            <w:bookmarkStart w:id="8" w:name="_Hlk85376148"/>
            <w:proofErr w:type="spellStart"/>
            <w:r w:rsidRPr="00104E72">
              <w:rPr>
                <w:rFonts w:cs="Arial"/>
              </w:rPr>
              <w:t>QoE</w:t>
            </w:r>
            <w:proofErr w:type="spellEnd"/>
            <w:r w:rsidRPr="00104E72">
              <w:rPr>
                <w:rFonts w:cs="Arial"/>
              </w:rPr>
              <w:t xml:space="preserve"> reports are useful for the operators and therefore where possible the </w:t>
            </w:r>
            <w:proofErr w:type="spellStart"/>
            <w:r w:rsidRPr="00104E72">
              <w:rPr>
                <w:rFonts w:cs="Arial"/>
              </w:rPr>
              <w:t>QoE</w:t>
            </w:r>
            <w:proofErr w:type="spellEnd"/>
            <w:r w:rsidRPr="00104E72">
              <w:rPr>
                <w:rFonts w:cs="Arial"/>
              </w:rPr>
              <w:t xml:space="preserve"> reports shouldn’t be discarded during a pause</w:t>
            </w:r>
            <w:bookmarkEnd w:id="8"/>
            <w:r w:rsidRPr="00104E72">
              <w:rPr>
                <w:rFonts w:cs="Arial"/>
              </w:rPr>
              <w:t xml:space="preserve">, which eliminates option 3. </w:t>
            </w:r>
            <w:r w:rsidRPr="0006007F">
              <w:rPr>
                <w:rFonts w:cs="Arial"/>
                <w:highlight w:val="yellow"/>
              </w:rPr>
              <w:t>From SA5 perspective either of option 1 and Option 2 are equivalent</w:t>
            </w:r>
            <w:r w:rsidRPr="00104E72">
              <w:rPr>
                <w:rFonts w:cs="Arial"/>
              </w:rPr>
              <w:t xml:space="preserve">. </w:t>
            </w:r>
            <w:r w:rsidR="004C318C" w:rsidRPr="00104E72">
              <w:rPr>
                <w:rFonts w:cs="Arial"/>
              </w:rPr>
              <w:t>Therefore,</w:t>
            </w:r>
            <w:r w:rsidRPr="00104E72">
              <w:rPr>
                <w:rFonts w:cs="Arial"/>
              </w:rPr>
              <w:t xml:space="preserve"> we leave the choice to RAN groups</w:t>
            </w:r>
            <w:r>
              <w:rPr>
                <w:rFonts w:cs="Arial"/>
              </w:rPr>
              <w:t xml:space="preserve"> and SA4</w:t>
            </w:r>
            <w:r w:rsidRPr="00104E72">
              <w:rPr>
                <w:rFonts w:cs="Arial"/>
              </w:rPr>
              <w:t xml:space="preserve"> to decide while noting some benefits of using option 1 (e.g. larger memory in the application layer).</w:t>
            </w:r>
          </w:p>
        </w:tc>
      </w:tr>
    </w:tbl>
    <w:p w14:paraId="12737C12" w14:textId="000A960A" w:rsidR="007D1014" w:rsidRPr="001D5A19" w:rsidRDefault="005C2F17" w:rsidP="009B630E">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In this contribution, we</w:t>
      </w:r>
      <w:r w:rsidR="00D85D5D">
        <w:rPr>
          <w:rFonts w:ascii="Times New Roman" w:hAnsi="Times New Roman"/>
          <w:szCs w:val="20"/>
        </w:rPr>
        <w:t xml:space="preserve"> further</w:t>
      </w:r>
      <w:r w:rsidRPr="001D5A19">
        <w:rPr>
          <w:rFonts w:ascii="Times New Roman" w:hAnsi="Times New Roman"/>
          <w:szCs w:val="20"/>
        </w:rPr>
        <w:t xml:space="preserve"> </w:t>
      </w:r>
      <w:r w:rsidR="00D6166B" w:rsidRPr="001D5A19">
        <w:rPr>
          <w:rFonts w:ascii="Times New Roman" w:eastAsia="宋体" w:hAnsi="Times New Roman"/>
          <w:lang w:val="en-GB" w:eastAsia="zh-CN"/>
        </w:rPr>
        <w:t xml:space="preserve">discuss </w:t>
      </w:r>
      <w:r w:rsidR="005613CF">
        <w:rPr>
          <w:rFonts w:ascii="Times New Roman" w:eastAsia="宋体" w:hAnsi="Times New Roman"/>
          <w:lang w:val="en-GB" w:eastAsia="zh-CN"/>
        </w:rPr>
        <w:t>the</w:t>
      </w:r>
      <w:r w:rsidR="00D85D5D">
        <w:rPr>
          <w:rFonts w:ascii="Times New Roman" w:eastAsia="宋体" w:hAnsi="Times New Roman"/>
          <w:lang w:val="en-GB" w:eastAsia="zh-CN"/>
        </w:rPr>
        <w:t xml:space="preserve"> start and stop</w:t>
      </w:r>
      <w:r w:rsidR="00A156A1">
        <w:rPr>
          <w:rFonts w:ascii="Times New Roman" w:eastAsia="宋体" w:hAnsi="Times New Roman"/>
          <w:lang w:val="en-GB" w:eastAsia="zh-CN"/>
        </w:rPr>
        <w:t xml:space="preserve"> of</w:t>
      </w:r>
      <w:r w:rsidR="00A156A1" w:rsidRPr="00A156A1">
        <w:rPr>
          <w:rFonts w:ascii="Times New Roman" w:eastAsia="宋体" w:hAnsi="Times New Roman"/>
          <w:lang w:val="en-GB" w:eastAsia="zh-CN"/>
        </w:rPr>
        <w:t xml:space="preserve"> </w:t>
      </w:r>
      <w:proofErr w:type="spellStart"/>
      <w:r w:rsidR="00A156A1">
        <w:rPr>
          <w:rFonts w:ascii="Times New Roman" w:eastAsia="宋体" w:hAnsi="Times New Roman"/>
          <w:lang w:val="en-GB" w:eastAsia="zh-CN"/>
        </w:rPr>
        <w:t>QoE</w:t>
      </w:r>
      <w:proofErr w:type="spellEnd"/>
      <w:r w:rsidR="00A156A1">
        <w:rPr>
          <w:rFonts w:ascii="Times New Roman" w:eastAsia="宋体" w:hAnsi="Times New Roman"/>
          <w:lang w:val="en-GB" w:eastAsia="zh-CN"/>
        </w:rPr>
        <w:t xml:space="preserve"> measurement</w:t>
      </w:r>
      <w:r w:rsidR="00D85D5D">
        <w:rPr>
          <w:rFonts w:ascii="Times New Roman" w:eastAsia="宋体" w:hAnsi="Times New Roman"/>
          <w:lang w:val="en-GB" w:eastAsia="zh-CN"/>
        </w:rPr>
        <w:t xml:space="preserve"> based on the</w:t>
      </w:r>
      <w:r w:rsidR="00A156A1">
        <w:rPr>
          <w:rFonts w:ascii="Times New Roman" w:eastAsia="宋体" w:hAnsi="Times New Roman"/>
          <w:lang w:val="en-GB" w:eastAsia="zh-CN"/>
        </w:rPr>
        <w:t xml:space="preserve"> LSs</w:t>
      </w:r>
      <w:r w:rsidRPr="001D5A19">
        <w:rPr>
          <w:rFonts w:ascii="Times New Roman" w:hAnsi="Times New Roman"/>
          <w:szCs w:val="20"/>
        </w:rPr>
        <w:t>.</w:t>
      </w:r>
      <w:bookmarkEnd w:id="7"/>
    </w:p>
    <w:p w14:paraId="736B6DF7" w14:textId="3DF8F2FE" w:rsidR="007D1014" w:rsidRDefault="00DA1B93">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4583FC8B" w14:textId="6405A952" w:rsidR="00173616" w:rsidRDefault="000D4243" w:rsidP="00A300E8">
      <w:pPr>
        <w:pStyle w:val="a8"/>
        <w:spacing w:after="180"/>
        <w:rPr>
          <w:rFonts w:ascii="Times New Roman" w:eastAsiaTheme="minorEastAsia" w:hAnsi="Times New Roman"/>
          <w:bCs/>
          <w:szCs w:val="20"/>
          <w:lang w:eastAsia="zh-CN"/>
        </w:rPr>
      </w:pPr>
      <w:r>
        <w:rPr>
          <w:rFonts w:ascii="Times New Roman" w:eastAsiaTheme="minorEastAsia" w:hAnsi="Times New Roman"/>
          <w:bCs/>
          <w:szCs w:val="20"/>
          <w:lang w:eastAsia="zh-CN"/>
        </w:rPr>
        <w:t>As desc</w:t>
      </w:r>
      <w:r w:rsidR="00A175B2">
        <w:rPr>
          <w:rFonts w:ascii="Times New Roman" w:eastAsiaTheme="minorEastAsia" w:hAnsi="Times New Roman"/>
          <w:bCs/>
          <w:szCs w:val="20"/>
          <w:lang w:eastAsia="zh-CN"/>
        </w:rPr>
        <w:t xml:space="preserve">ribed in </w:t>
      </w:r>
      <w:r w:rsidR="000609B1" w:rsidRPr="00FF64CF">
        <w:rPr>
          <w:rFonts w:ascii="Times New Roman" w:eastAsiaTheme="minorEastAsia" w:hAnsi="Times New Roman"/>
          <w:bCs/>
          <w:szCs w:val="20"/>
          <w:lang w:eastAsia="zh-CN"/>
        </w:rPr>
        <w:t xml:space="preserve">TR 38.890, </w:t>
      </w:r>
      <w:r w:rsidR="007B2033">
        <w:rPr>
          <w:rFonts w:ascii="Times New Roman" w:eastAsiaTheme="minorEastAsia" w:hAnsi="Times New Roman"/>
          <w:bCs/>
          <w:szCs w:val="20"/>
          <w:lang w:eastAsia="zh-CN"/>
        </w:rPr>
        <w:t xml:space="preserve">when RAN overload, </w:t>
      </w:r>
      <w:r w:rsidR="00AF5D8C">
        <w:rPr>
          <w:rFonts w:ascii="Times New Roman" w:eastAsiaTheme="minorEastAsia" w:hAnsi="Times New Roman"/>
          <w:bCs/>
          <w:szCs w:val="20"/>
          <w:lang w:eastAsia="zh-CN"/>
        </w:rPr>
        <w:t>the NG-</w:t>
      </w:r>
      <w:r w:rsidR="000609B1" w:rsidRPr="00FF64CF">
        <w:rPr>
          <w:rFonts w:ascii="Times New Roman" w:eastAsiaTheme="minorEastAsia" w:hAnsi="Times New Roman"/>
          <w:bCs/>
          <w:szCs w:val="20"/>
          <w:lang w:eastAsia="zh-CN"/>
        </w:rPr>
        <w:t xml:space="preserve">RAN </w:t>
      </w:r>
      <w:r w:rsidR="00AF5D8C">
        <w:rPr>
          <w:rFonts w:ascii="Times New Roman" w:eastAsiaTheme="minorEastAsia" w:hAnsi="Times New Roman"/>
          <w:bCs/>
          <w:szCs w:val="20"/>
          <w:lang w:eastAsia="zh-CN"/>
        </w:rPr>
        <w:t xml:space="preserve">node </w:t>
      </w:r>
      <w:r w:rsidR="000609B1" w:rsidRPr="00FF64CF">
        <w:rPr>
          <w:rFonts w:ascii="Times New Roman" w:eastAsiaTheme="minorEastAsia" w:hAnsi="Times New Roman"/>
          <w:bCs/>
          <w:szCs w:val="20"/>
          <w:lang w:eastAsia="zh-CN"/>
        </w:rPr>
        <w:t>can</w:t>
      </w:r>
      <w:r w:rsidR="007B2033">
        <w:rPr>
          <w:rFonts w:ascii="Times New Roman" w:eastAsiaTheme="minorEastAsia" w:hAnsi="Times New Roman"/>
          <w:bCs/>
          <w:szCs w:val="20"/>
          <w:lang w:eastAsia="zh-CN"/>
        </w:rPr>
        <w:t>:</w:t>
      </w:r>
    </w:p>
    <w:p w14:paraId="2258FB6E" w14:textId="4DF82303" w:rsidR="00173616" w:rsidRPr="00DC116C" w:rsidRDefault="00B21278" w:rsidP="002037E8">
      <w:pPr>
        <w:pStyle w:val="a8"/>
        <w:numPr>
          <w:ilvl w:val="0"/>
          <w:numId w:val="6"/>
        </w:numPr>
        <w:rPr>
          <w:rFonts w:ascii="Times New Roman" w:hAnsi="Times New Roman"/>
          <w:lang w:val="en-GB" w:eastAsia="en-GB"/>
        </w:rPr>
      </w:pPr>
      <w:r w:rsidRPr="00B21278">
        <w:rPr>
          <w:rFonts w:ascii="Times New Roman" w:hAnsi="Times New Roman"/>
          <w:lang w:val="en-GB" w:eastAsia="en-GB"/>
        </w:rPr>
        <w:t xml:space="preserve">stop new </w:t>
      </w:r>
      <w:proofErr w:type="spellStart"/>
      <w:r w:rsidRPr="00B21278">
        <w:rPr>
          <w:rFonts w:ascii="Times New Roman" w:hAnsi="Times New Roman"/>
          <w:lang w:val="en-GB" w:eastAsia="en-GB"/>
        </w:rPr>
        <w:t>QoE</w:t>
      </w:r>
      <w:proofErr w:type="spellEnd"/>
      <w:r w:rsidRPr="00B21278">
        <w:rPr>
          <w:rFonts w:ascii="Times New Roman" w:hAnsi="Times New Roman"/>
          <w:lang w:val="en-GB" w:eastAsia="en-GB"/>
        </w:rPr>
        <w:t xml:space="preserve"> measurement configurations</w:t>
      </w:r>
      <w:r w:rsidR="00186968" w:rsidRPr="00DC116C">
        <w:rPr>
          <w:rFonts w:ascii="Times New Roman" w:hAnsi="Times New Roman"/>
          <w:lang w:val="en-GB" w:eastAsia="en-GB"/>
        </w:rPr>
        <w:t>;</w:t>
      </w:r>
    </w:p>
    <w:p w14:paraId="2DA236B6" w14:textId="04E95575" w:rsidR="00173616" w:rsidRPr="00DC116C" w:rsidRDefault="00AE2FD3" w:rsidP="002037E8">
      <w:pPr>
        <w:pStyle w:val="a8"/>
        <w:numPr>
          <w:ilvl w:val="0"/>
          <w:numId w:val="6"/>
        </w:numPr>
        <w:rPr>
          <w:rFonts w:ascii="Times New Roman" w:hAnsi="Times New Roman"/>
          <w:lang w:val="en-GB" w:eastAsia="en-GB"/>
        </w:rPr>
      </w:pPr>
      <w:r w:rsidRPr="00AE2FD3">
        <w:rPr>
          <w:rFonts w:ascii="Times New Roman" w:hAnsi="Times New Roman"/>
          <w:lang w:val="en-GB" w:eastAsia="en-GB"/>
        </w:rPr>
        <w:t xml:space="preserve">release existing </w:t>
      </w:r>
      <w:proofErr w:type="spellStart"/>
      <w:r w:rsidRPr="00AE2FD3">
        <w:rPr>
          <w:rFonts w:ascii="Times New Roman" w:hAnsi="Times New Roman"/>
          <w:lang w:val="en-GB" w:eastAsia="en-GB"/>
        </w:rPr>
        <w:t>QoE</w:t>
      </w:r>
      <w:proofErr w:type="spellEnd"/>
      <w:r w:rsidRPr="00AE2FD3">
        <w:rPr>
          <w:rFonts w:ascii="Times New Roman" w:hAnsi="Times New Roman"/>
          <w:lang w:val="en-GB" w:eastAsia="en-GB"/>
        </w:rPr>
        <w:t xml:space="preserve"> measurement configurations</w:t>
      </w:r>
      <w:r w:rsidR="00186968" w:rsidRPr="00DC116C">
        <w:rPr>
          <w:rFonts w:ascii="Times New Roman" w:hAnsi="Times New Roman"/>
          <w:lang w:val="en-GB" w:eastAsia="en-GB"/>
        </w:rPr>
        <w:t>;</w:t>
      </w:r>
    </w:p>
    <w:p w14:paraId="28D01008" w14:textId="1B066109" w:rsidR="00D3526D" w:rsidRPr="00DC116C" w:rsidRDefault="00AE2FD3" w:rsidP="002037E8">
      <w:pPr>
        <w:pStyle w:val="a8"/>
        <w:numPr>
          <w:ilvl w:val="0"/>
          <w:numId w:val="6"/>
        </w:numPr>
        <w:rPr>
          <w:rFonts w:ascii="Times New Roman" w:hAnsi="Times New Roman"/>
          <w:lang w:val="en-GB" w:eastAsia="en-GB"/>
        </w:rPr>
      </w:pPr>
      <w:r w:rsidRPr="00AE2FD3">
        <w:rPr>
          <w:rFonts w:ascii="Times New Roman" w:hAnsi="Times New Roman"/>
          <w:lang w:val="en-GB" w:eastAsia="en-GB"/>
        </w:rPr>
        <w:t xml:space="preserve">pause </w:t>
      </w:r>
      <w:proofErr w:type="spellStart"/>
      <w:r w:rsidRPr="00AE2FD3">
        <w:rPr>
          <w:rFonts w:ascii="Times New Roman" w:hAnsi="Times New Roman"/>
          <w:lang w:val="en-GB" w:eastAsia="en-GB"/>
        </w:rPr>
        <w:t>QoE</w:t>
      </w:r>
      <w:proofErr w:type="spellEnd"/>
      <w:r w:rsidRPr="00AE2FD3">
        <w:rPr>
          <w:rFonts w:ascii="Times New Roman" w:hAnsi="Times New Roman"/>
          <w:lang w:val="en-GB" w:eastAsia="en-GB"/>
        </w:rPr>
        <w:t xml:space="preserve"> measurement reporting</w:t>
      </w:r>
      <w:r w:rsidR="000609B1" w:rsidRPr="00DC116C">
        <w:rPr>
          <w:rFonts w:ascii="Times New Roman" w:hAnsi="Times New Roman"/>
          <w:lang w:val="en-GB" w:eastAsia="en-GB"/>
        </w:rPr>
        <w:t>.</w:t>
      </w:r>
    </w:p>
    <w:tbl>
      <w:tblPr>
        <w:tblStyle w:val="af3"/>
        <w:tblW w:w="0" w:type="auto"/>
        <w:tblLook w:val="04A0" w:firstRow="1" w:lastRow="0" w:firstColumn="1" w:lastColumn="0" w:noHBand="0" w:noVBand="1"/>
      </w:tblPr>
      <w:tblGrid>
        <w:gridCol w:w="9060"/>
      </w:tblGrid>
      <w:tr w:rsidR="00FD3515" w14:paraId="67D3138B" w14:textId="77777777" w:rsidTr="00FD3515">
        <w:tc>
          <w:tcPr>
            <w:tcW w:w="9060" w:type="dxa"/>
          </w:tcPr>
          <w:p w14:paraId="4BF0F935" w14:textId="77777777" w:rsidR="00FD3515" w:rsidRPr="00FD3515" w:rsidRDefault="00FD3515" w:rsidP="00FD3515">
            <w:pPr>
              <w:keepNext/>
              <w:keepLines/>
              <w:spacing w:before="180" w:after="180"/>
              <w:outlineLvl w:val="1"/>
              <w:rPr>
                <w:rFonts w:ascii="Arial" w:eastAsia="宋体" w:hAnsi="Arial"/>
                <w:sz w:val="32"/>
                <w:szCs w:val="20"/>
                <w:lang w:val="en-GB"/>
              </w:rPr>
            </w:pPr>
            <w:bookmarkStart w:id="9" w:name="_Toc65082781"/>
            <w:bookmarkStart w:id="10" w:name="_Toc68707543"/>
            <w:r w:rsidRPr="00FD3515">
              <w:rPr>
                <w:rFonts w:ascii="Arial" w:eastAsia="宋体" w:hAnsi="Arial"/>
                <w:sz w:val="32"/>
                <w:szCs w:val="20"/>
                <w:lang w:val="en-GB"/>
              </w:rPr>
              <w:lastRenderedPageBreak/>
              <w:t>6.</w:t>
            </w:r>
            <w:r w:rsidRPr="00FD3515">
              <w:rPr>
                <w:rFonts w:ascii="Arial" w:eastAsia="宋体" w:hAnsi="Arial" w:hint="eastAsia"/>
                <w:sz w:val="32"/>
                <w:szCs w:val="20"/>
                <w:lang w:val="en-GB" w:eastAsia="zh-CN"/>
              </w:rPr>
              <w:t>5</w:t>
            </w:r>
            <w:r w:rsidRPr="00FD3515">
              <w:rPr>
                <w:rFonts w:ascii="Arial" w:eastAsia="宋体" w:hAnsi="Arial"/>
                <w:sz w:val="32"/>
                <w:szCs w:val="20"/>
                <w:lang w:val="en-GB"/>
              </w:rPr>
              <w:t xml:space="preserve"> </w:t>
            </w:r>
            <w:r w:rsidRPr="00FD3515">
              <w:rPr>
                <w:rFonts w:ascii="Arial" w:eastAsia="宋体" w:hAnsi="Arial" w:hint="eastAsia"/>
                <w:sz w:val="32"/>
                <w:szCs w:val="20"/>
                <w:lang w:val="en-GB"/>
              </w:rPr>
              <w:tab/>
            </w:r>
            <w:proofErr w:type="spellStart"/>
            <w:r w:rsidRPr="00FD3515">
              <w:rPr>
                <w:rFonts w:ascii="Arial" w:eastAsia="宋体" w:hAnsi="Arial"/>
                <w:sz w:val="32"/>
                <w:szCs w:val="20"/>
                <w:lang w:val="en-GB"/>
              </w:rPr>
              <w:t>QoE</w:t>
            </w:r>
            <w:proofErr w:type="spellEnd"/>
            <w:r w:rsidRPr="00FD3515">
              <w:rPr>
                <w:rFonts w:ascii="Arial" w:eastAsia="宋体" w:hAnsi="Arial"/>
                <w:sz w:val="32"/>
                <w:szCs w:val="20"/>
                <w:lang w:val="en-GB"/>
              </w:rPr>
              <w:t xml:space="preserve"> measurement handling at RAN overload</w:t>
            </w:r>
            <w:bookmarkEnd w:id="9"/>
            <w:bookmarkEnd w:id="10"/>
          </w:p>
          <w:p w14:paraId="76955645" w14:textId="77777777" w:rsidR="00FD3515" w:rsidRPr="00FD3515" w:rsidRDefault="00FD3515" w:rsidP="00FD3515">
            <w:pPr>
              <w:spacing w:after="180"/>
              <w:rPr>
                <w:rFonts w:ascii="Times New Roman" w:eastAsia="宋体" w:hAnsi="Times New Roman"/>
                <w:szCs w:val="20"/>
                <w:lang w:eastAsia="zh-CN"/>
              </w:rPr>
            </w:pPr>
            <w:r w:rsidRPr="00FD3515">
              <w:rPr>
                <w:rFonts w:ascii="Times New Roman" w:eastAsia="宋体" w:hAnsi="Times New Roman"/>
                <w:szCs w:val="20"/>
                <w:highlight w:val="yellow"/>
                <w:lang w:eastAsia="zh-CN"/>
              </w:rPr>
              <w:t xml:space="preserve">In case of RAN overload in standalone connectivity, RAN can stop new </w:t>
            </w:r>
            <w:proofErr w:type="spellStart"/>
            <w:r w:rsidRPr="00FD3515">
              <w:rPr>
                <w:rFonts w:ascii="Times New Roman" w:eastAsia="宋体" w:hAnsi="Times New Roman"/>
                <w:szCs w:val="20"/>
                <w:highlight w:val="yellow"/>
                <w:lang w:eastAsia="zh-CN"/>
              </w:rPr>
              <w:t>QoE</w:t>
            </w:r>
            <w:proofErr w:type="spellEnd"/>
            <w:r w:rsidRPr="00FD3515">
              <w:rPr>
                <w:rFonts w:ascii="Times New Roman" w:eastAsia="宋体" w:hAnsi="Times New Roman"/>
                <w:szCs w:val="20"/>
                <w:highlight w:val="yellow"/>
                <w:lang w:eastAsia="zh-CN"/>
              </w:rPr>
              <w:t xml:space="preserve"> measurement configurations, release existing </w:t>
            </w:r>
            <w:proofErr w:type="spellStart"/>
            <w:r w:rsidRPr="00FD3515">
              <w:rPr>
                <w:rFonts w:ascii="Times New Roman" w:eastAsia="宋体" w:hAnsi="Times New Roman"/>
                <w:szCs w:val="20"/>
                <w:highlight w:val="yellow"/>
                <w:lang w:eastAsia="zh-CN"/>
              </w:rPr>
              <w:t>QoE</w:t>
            </w:r>
            <w:proofErr w:type="spellEnd"/>
            <w:r w:rsidRPr="00FD3515">
              <w:rPr>
                <w:rFonts w:ascii="Times New Roman" w:eastAsia="宋体" w:hAnsi="Times New Roman"/>
                <w:szCs w:val="20"/>
                <w:highlight w:val="yellow"/>
                <w:lang w:eastAsia="zh-CN"/>
              </w:rPr>
              <w:t xml:space="preserve"> measurement configurations and pause </w:t>
            </w:r>
            <w:proofErr w:type="spellStart"/>
            <w:r w:rsidRPr="00FD3515">
              <w:rPr>
                <w:rFonts w:ascii="Times New Roman" w:eastAsia="宋体" w:hAnsi="Times New Roman"/>
                <w:szCs w:val="20"/>
                <w:highlight w:val="yellow"/>
                <w:lang w:eastAsia="zh-CN"/>
              </w:rPr>
              <w:t>QoE</w:t>
            </w:r>
            <w:proofErr w:type="spellEnd"/>
            <w:r w:rsidRPr="00FD3515">
              <w:rPr>
                <w:rFonts w:ascii="Times New Roman" w:eastAsia="宋体" w:hAnsi="Times New Roman"/>
                <w:szCs w:val="20"/>
                <w:highlight w:val="yellow"/>
                <w:lang w:eastAsia="zh-CN"/>
              </w:rPr>
              <w:t xml:space="preserve"> measurement reporting.</w:t>
            </w:r>
            <w:r w:rsidRPr="00FD3515">
              <w:rPr>
                <w:rFonts w:ascii="Times New Roman" w:eastAsia="宋体" w:hAnsi="Times New Roman"/>
                <w:szCs w:val="20"/>
                <w:lang w:eastAsia="zh-CN"/>
              </w:rPr>
              <w:t xml:space="preserve"> RRC signaling is used by the </w:t>
            </w:r>
            <w:proofErr w:type="spellStart"/>
            <w:r w:rsidRPr="00FD3515">
              <w:rPr>
                <w:rFonts w:ascii="Times New Roman" w:eastAsia="宋体" w:hAnsi="Times New Roman"/>
                <w:szCs w:val="20"/>
                <w:lang w:eastAsia="zh-CN"/>
              </w:rPr>
              <w:t>gNB</w:t>
            </w:r>
            <w:proofErr w:type="spellEnd"/>
            <w:r w:rsidRPr="00FD3515">
              <w:rPr>
                <w:rFonts w:ascii="Times New Roman" w:eastAsia="宋体" w:hAnsi="Times New Roman"/>
                <w:szCs w:val="20"/>
                <w:lang w:eastAsia="zh-CN"/>
              </w:rPr>
              <w:t xml:space="preserve"> to indicate the UE to pause or resume the </w:t>
            </w:r>
            <w:proofErr w:type="spellStart"/>
            <w:r w:rsidRPr="00FD3515">
              <w:rPr>
                <w:rFonts w:ascii="Times New Roman" w:eastAsia="宋体" w:hAnsi="Times New Roman"/>
                <w:szCs w:val="20"/>
                <w:lang w:eastAsia="zh-CN"/>
              </w:rPr>
              <w:t>QoE</w:t>
            </w:r>
            <w:proofErr w:type="spellEnd"/>
            <w:r w:rsidRPr="00FD3515">
              <w:rPr>
                <w:rFonts w:ascii="Times New Roman" w:eastAsia="宋体" w:hAnsi="Times New Roman"/>
                <w:szCs w:val="20"/>
                <w:lang w:eastAsia="zh-CN"/>
              </w:rPr>
              <w:t xml:space="preserve"> reporting. Potential solutions of pause/resume mechanism need detailed technical specification of the procedures, e.g. pause/resume for all </w:t>
            </w:r>
            <w:proofErr w:type="spellStart"/>
            <w:r w:rsidRPr="00FD3515">
              <w:rPr>
                <w:rFonts w:ascii="Times New Roman" w:eastAsia="宋体" w:hAnsi="Times New Roman"/>
                <w:szCs w:val="20"/>
                <w:lang w:eastAsia="zh-CN"/>
              </w:rPr>
              <w:t>QoE</w:t>
            </w:r>
            <w:proofErr w:type="spellEnd"/>
            <w:r w:rsidRPr="00FD3515">
              <w:rPr>
                <w:rFonts w:ascii="Times New Roman" w:eastAsia="宋体" w:hAnsi="Times New Roman"/>
                <w:szCs w:val="20"/>
                <w:lang w:eastAsia="zh-CN"/>
              </w:rPr>
              <w:t xml:space="preserve"> reports or pause/resume per </w:t>
            </w:r>
            <w:proofErr w:type="spellStart"/>
            <w:r w:rsidRPr="00FD3515">
              <w:rPr>
                <w:rFonts w:ascii="Times New Roman" w:eastAsia="宋体" w:hAnsi="Times New Roman"/>
                <w:szCs w:val="20"/>
                <w:lang w:eastAsia="zh-CN"/>
              </w:rPr>
              <w:t>QoE</w:t>
            </w:r>
            <w:proofErr w:type="spellEnd"/>
            <w:r w:rsidRPr="00FD3515">
              <w:rPr>
                <w:rFonts w:ascii="Times New Roman" w:eastAsia="宋体" w:hAnsi="Times New Roman"/>
                <w:szCs w:val="20"/>
                <w:lang w:eastAsia="zh-CN"/>
              </w:rPr>
              <w:t xml:space="preserve"> configuration, how long can the UE store the reports, limit for stored reports size etc.</w:t>
            </w:r>
          </w:p>
          <w:p w14:paraId="229922A7" w14:textId="6CA80780" w:rsidR="00FD3515" w:rsidRPr="00FD3515" w:rsidRDefault="00FD3515" w:rsidP="00FD3515">
            <w:pPr>
              <w:spacing w:after="180"/>
              <w:rPr>
                <w:rFonts w:ascii="Times New Roman" w:eastAsia="宋体" w:hAnsi="Times New Roman"/>
                <w:szCs w:val="20"/>
                <w:lang w:eastAsia="zh-CN"/>
              </w:rPr>
            </w:pPr>
            <w:r w:rsidRPr="00FD3515">
              <w:rPr>
                <w:rFonts w:ascii="Times New Roman" w:eastAsia="宋体" w:hAnsi="Times New Roman" w:hint="eastAsia"/>
                <w:szCs w:val="20"/>
                <w:lang w:eastAsia="zh-CN"/>
              </w:rPr>
              <w:t>T</w:t>
            </w:r>
            <w:r w:rsidRPr="00FD3515">
              <w:rPr>
                <w:rFonts w:ascii="Times New Roman" w:eastAsia="宋体" w:hAnsi="Times New Roman"/>
                <w:szCs w:val="20"/>
                <w:lang w:eastAsia="zh-CN"/>
              </w:rPr>
              <w:t xml:space="preserve">he details of </w:t>
            </w:r>
            <w:proofErr w:type="spellStart"/>
            <w:r w:rsidRPr="00FD3515">
              <w:rPr>
                <w:rFonts w:ascii="Times New Roman" w:eastAsia="宋体" w:hAnsi="Times New Roman"/>
                <w:szCs w:val="20"/>
                <w:lang w:eastAsia="zh-CN"/>
              </w:rPr>
              <w:t>QoE</w:t>
            </w:r>
            <w:proofErr w:type="spellEnd"/>
            <w:r w:rsidRPr="00FD3515">
              <w:rPr>
                <w:rFonts w:ascii="Times New Roman" w:eastAsia="宋体" w:hAnsi="Times New Roman"/>
                <w:szCs w:val="20"/>
                <w:lang w:eastAsia="zh-CN"/>
              </w:rPr>
              <w:t xml:space="preserve"> measurement handling at RAN overload in dual connectivity might be discussed in normative phase.</w:t>
            </w:r>
          </w:p>
        </w:tc>
      </w:tr>
    </w:tbl>
    <w:p w14:paraId="2352AB62" w14:textId="4FDB1459" w:rsidR="00F21D70" w:rsidRDefault="001D5716" w:rsidP="00B87D73">
      <w:pPr>
        <w:pStyle w:val="a8"/>
        <w:rPr>
          <w:rFonts w:ascii="Times New Roman" w:eastAsiaTheme="minorEastAsia" w:hAnsi="Times New Roman"/>
          <w:bCs/>
          <w:szCs w:val="20"/>
          <w:lang w:eastAsia="zh-CN"/>
        </w:rPr>
      </w:pPr>
      <w:r>
        <w:rPr>
          <w:rFonts w:ascii="Times New Roman" w:eastAsiaTheme="minorEastAsia" w:hAnsi="Times New Roman"/>
          <w:bCs/>
          <w:szCs w:val="20"/>
          <w:lang w:eastAsia="zh-CN"/>
        </w:rPr>
        <w:t>In the last RAN2 meetings, t</w:t>
      </w:r>
      <w:r w:rsidR="00F21D70">
        <w:rPr>
          <w:rFonts w:ascii="Times New Roman" w:eastAsiaTheme="minorEastAsia" w:hAnsi="Times New Roman"/>
          <w:bCs/>
          <w:szCs w:val="20"/>
          <w:lang w:eastAsia="zh-CN"/>
        </w:rPr>
        <w:t xml:space="preserve">he following agreement regarding the </w:t>
      </w:r>
      <w:proofErr w:type="spellStart"/>
      <w:r w:rsidR="00F21D70">
        <w:rPr>
          <w:rFonts w:ascii="Times New Roman" w:eastAsiaTheme="minorEastAsia" w:hAnsi="Times New Roman"/>
          <w:bCs/>
          <w:szCs w:val="20"/>
          <w:lang w:eastAsia="zh-CN"/>
        </w:rPr>
        <w:t>QoE</w:t>
      </w:r>
      <w:proofErr w:type="spellEnd"/>
      <w:r w:rsidR="00F21D70">
        <w:rPr>
          <w:rFonts w:ascii="Times New Roman" w:eastAsiaTheme="minorEastAsia" w:hAnsi="Times New Roman"/>
          <w:bCs/>
          <w:szCs w:val="20"/>
          <w:lang w:eastAsia="zh-CN"/>
        </w:rPr>
        <w:t xml:space="preserve"> release was made:</w:t>
      </w:r>
    </w:p>
    <w:tbl>
      <w:tblPr>
        <w:tblStyle w:val="af3"/>
        <w:tblW w:w="0" w:type="auto"/>
        <w:tblLook w:val="04A0" w:firstRow="1" w:lastRow="0" w:firstColumn="1" w:lastColumn="0" w:noHBand="0" w:noVBand="1"/>
      </w:tblPr>
      <w:tblGrid>
        <w:gridCol w:w="9060"/>
      </w:tblGrid>
      <w:tr w:rsidR="00F21D70" w14:paraId="19D7C8B8" w14:textId="77777777" w:rsidTr="00F21D70">
        <w:tc>
          <w:tcPr>
            <w:tcW w:w="9060" w:type="dxa"/>
          </w:tcPr>
          <w:p w14:paraId="7AC2AF9B" w14:textId="5EBC71DA" w:rsidR="00F21D70" w:rsidRDefault="00C0743C" w:rsidP="006910BA">
            <w:pPr>
              <w:pStyle w:val="a8"/>
              <w:rPr>
                <w:rFonts w:ascii="Times New Roman" w:eastAsiaTheme="minorEastAsia" w:hAnsi="Times New Roman"/>
                <w:bCs/>
                <w:szCs w:val="20"/>
                <w:lang w:eastAsia="zh-CN"/>
              </w:rPr>
            </w:pPr>
            <w:r w:rsidRPr="00C0743C">
              <w:rPr>
                <w:rFonts w:ascii="Times New Roman" w:eastAsiaTheme="minorEastAsia" w:hAnsi="Times New Roman"/>
                <w:bCs/>
                <w:szCs w:val="20"/>
                <w:lang w:eastAsia="zh-CN"/>
              </w:rPr>
              <w:t xml:space="preserve">Upon reception of </w:t>
            </w:r>
            <w:proofErr w:type="spellStart"/>
            <w:r w:rsidRPr="00C0743C">
              <w:rPr>
                <w:rFonts w:ascii="Times New Roman" w:eastAsiaTheme="minorEastAsia" w:hAnsi="Times New Roman"/>
                <w:bCs/>
                <w:szCs w:val="20"/>
                <w:lang w:eastAsia="zh-CN"/>
              </w:rPr>
              <w:t>QoE</w:t>
            </w:r>
            <w:proofErr w:type="spellEnd"/>
            <w:r w:rsidRPr="00C0743C">
              <w:rPr>
                <w:rFonts w:ascii="Times New Roman" w:eastAsiaTheme="minorEastAsia" w:hAnsi="Times New Roman"/>
                <w:bCs/>
                <w:szCs w:val="20"/>
                <w:lang w:eastAsia="zh-CN"/>
              </w:rPr>
              <w:t xml:space="preserve"> release message, the UE discards any unsent </w:t>
            </w:r>
            <w:proofErr w:type="spellStart"/>
            <w:r w:rsidRPr="00C0743C">
              <w:rPr>
                <w:rFonts w:ascii="Times New Roman" w:eastAsiaTheme="minorEastAsia" w:hAnsi="Times New Roman"/>
                <w:bCs/>
                <w:szCs w:val="20"/>
                <w:lang w:eastAsia="zh-CN"/>
              </w:rPr>
              <w:t>QoE</w:t>
            </w:r>
            <w:proofErr w:type="spellEnd"/>
            <w:r w:rsidRPr="00C0743C">
              <w:rPr>
                <w:rFonts w:ascii="Times New Roman" w:eastAsiaTheme="minorEastAsia" w:hAnsi="Times New Roman"/>
                <w:bCs/>
                <w:szCs w:val="20"/>
                <w:lang w:eastAsia="zh-CN"/>
              </w:rPr>
              <w:t xml:space="preserve"> reports corresponding to the released application layer configuration. The UE discards the reports received from application layer when it has no associated </w:t>
            </w:r>
            <w:proofErr w:type="spellStart"/>
            <w:r w:rsidRPr="00C0743C">
              <w:rPr>
                <w:rFonts w:ascii="Times New Roman" w:eastAsiaTheme="minorEastAsia" w:hAnsi="Times New Roman"/>
                <w:bCs/>
                <w:szCs w:val="20"/>
                <w:lang w:eastAsia="zh-CN"/>
              </w:rPr>
              <w:t>QoE</w:t>
            </w:r>
            <w:proofErr w:type="spellEnd"/>
            <w:r w:rsidRPr="00C0743C">
              <w:rPr>
                <w:rFonts w:ascii="Times New Roman" w:eastAsiaTheme="minorEastAsia" w:hAnsi="Times New Roman"/>
                <w:bCs/>
                <w:szCs w:val="20"/>
                <w:lang w:eastAsia="zh-CN"/>
              </w:rPr>
              <w:t xml:space="preserve"> configuration configured.</w:t>
            </w:r>
          </w:p>
        </w:tc>
      </w:tr>
    </w:tbl>
    <w:p w14:paraId="4ED067B6" w14:textId="5E174859" w:rsidR="00B87D73" w:rsidRPr="00D204B4" w:rsidRDefault="00B87D73" w:rsidP="00B87D73">
      <w:pPr>
        <w:pStyle w:val="a8"/>
        <w:rPr>
          <w:rFonts w:ascii="Times New Roman" w:eastAsiaTheme="minorEastAsia" w:hAnsi="Times New Roman"/>
          <w:bCs/>
          <w:szCs w:val="20"/>
          <w:lang w:eastAsia="zh-CN"/>
        </w:rPr>
      </w:pPr>
      <w:r w:rsidRPr="00D204B4">
        <w:rPr>
          <w:rFonts w:ascii="Times New Roman" w:eastAsiaTheme="minorEastAsia" w:hAnsi="Times New Roman"/>
          <w:bCs/>
          <w:szCs w:val="20"/>
          <w:lang w:eastAsia="zh-CN"/>
        </w:rPr>
        <w:t xml:space="preserve">The motivation for the network to release the </w:t>
      </w:r>
      <w:proofErr w:type="spellStart"/>
      <w:r w:rsidRPr="00D204B4">
        <w:rPr>
          <w:rFonts w:ascii="Times New Roman" w:eastAsiaTheme="minorEastAsia" w:hAnsi="Times New Roman"/>
          <w:bCs/>
          <w:szCs w:val="20"/>
          <w:lang w:eastAsia="zh-CN"/>
        </w:rPr>
        <w:t>QoE</w:t>
      </w:r>
      <w:proofErr w:type="spellEnd"/>
      <w:r w:rsidRPr="00D204B4">
        <w:rPr>
          <w:rFonts w:ascii="Times New Roman" w:eastAsiaTheme="minorEastAsia" w:hAnsi="Times New Roman"/>
          <w:bCs/>
          <w:szCs w:val="20"/>
          <w:lang w:eastAsia="zh-CN"/>
        </w:rPr>
        <w:t xml:space="preserve"> measurement configuration when RAN overload is to ensure data transmission. However, </w:t>
      </w:r>
      <w:proofErr w:type="spellStart"/>
      <w:r w:rsidRPr="00D204B4">
        <w:rPr>
          <w:rFonts w:ascii="Times New Roman" w:eastAsiaTheme="minorEastAsia" w:hAnsi="Times New Roman"/>
          <w:bCs/>
          <w:szCs w:val="20"/>
          <w:lang w:eastAsia="zh-CN"/>
        </w:rPr>
        <w:t>QoE</w:t>
      </w:r>
      <w:proofErr w:type="spellEnd"/>
      <w:r w:rsidRPr="00D204B4">
        <w:rPr>
          <w:rFonts w:ascii="Times New Roman" w:eastAsiaTheme="minorEastAsia" w:hAnsi="Times New Roman"/>
          <w:bCs/>
          <w:szCs w:val="20"/>
          <w:lang w:eastAsia="zh-CN"/>
        </w:rPr>
        <w:t xml:space="preserve"> </w:t>
      </w:r>
      <w:r w:rsidR="00AC0CBD">
        <w:rPr>
          <w:rFonts w:ascii="Times New Roman" w:eastAsiaTheme="minorEastAsia" w:hAnsi="Times New Roman"/>
          <w:bCs/>
          <w:szCs w:val="20"/>
          <w:lang w:eastAsia="zh-CN"/>
        </w:rPr>
        <w:t>m</w:t>
      </w:r>
      <w:r w:rsidRPr="00D204B4">
        <w:rPr>
          <w:rFonts w:ascii="Times New Roman" w:eastAsiaTheme="minorEastAsia" w:hAnsi="Times New Roman"/>
          <w:bCs/>
          <w:szCs w:val="20"/>
          <w:lang w:eastAsia="zh-CN"/>
        </w:rPr>
        <w:t xml:space="preserve">easurement </w:t>
      </w:r>
      <w:r w:rsidR="00AC0CBD">
        <w:rPr>
          <w:rFonts w:ascii="Times New Roman" w:eastAsiaTheme="minorEastAsia" w:hAnsi="Times New Roman"/>
          <w:bCs/>
          <w:szCs w:val="20"/>
          <w:lang w:eastAsia="zh-CN"/>
        </w:rPr>
        <w:t xml:space="preserve">result </w:t>
      </w:r>
      <w:r w:rsidRPr="00D204B4">
        <w:rPr>
          <w:rFonts w:ascii="Times New Roman" w:eastAsiaTheme="minorEastAsia" w:hAnsi="Times New Roman"/>
          <w:bCs/>
          <w:szCs w:val="20"/>
          <w:lang w:eastAsia="zh-CN"/>
        </w:rPr>
        <w:t>is used for analyzing and optimizing the user experience. When the UE is served by an overloa</w:t>
      </w:r>
      <w:r w:rsidR="00285CC5">
        <w:rPr>
          <w:rFonts w:ascii="Times New Roman" w:eastAsiaTheme="minorEastAsia" w:hAnsi="Times New Roman"/>
          <w:bCs/>
          <w:szCs w:val="20"/>
          <w:lang w:eastAsia="zh-CN"/>
        </w:rPr>
        <w:t>de</w:t>
      </w:r>
      <w:r w:rsidRPr="00D204B4">
        <w:rPr>
          <w:rFonts w:ascii="Times New Roman" w:eastAsiaTheme="minorEastAsia" w:hAnsi="Times New Roman"/>
          <w:bCs/>
          <w:szCs w:val="20"/>
          <w:lang w:eastAsia="zh-CN"/>
        </w:rPr>
        <w:t xml:space="preserve">d cell, the </w:t>
      </w:r>
      <w:proofErr w:type="spellStart"/>
      <w:r w:rsidRPr="00D204B4">
        <w:rPr>
          <w:rFonts w:ascii="Times New Roman" w:eastAsiaTheme="minorEastAsia" w:hAnsi="Times New Roman"/>
          <w:bCs/>
          <w:szCs w:val="20"/>
          <w:lang w:eastAsia="zh-CN"/>
        </w:rPr>
        <w:t>QoE</w:t>
      </w:r>
      <w:proofErr w:type="spellEnd"/>
      <w:r w:rsidRPr="00D204B4">
        <w:rPr>
          <w:rFonts w:ascii="Times New Roman" w:eastAsiaTheme="minorEastAsia" w:hAnsi="Times New Roman"/>
          <w:bCs/>
          <w:szCs w:val="20"/>
          <w:lang w:eastAsia="zh-CN"/>
        </w:rPr>
        <w:t xml:space="preserve"> will </w:t>
      </w:r>
      <w:r w:rsidR="003A237B" w:rsidRPr="003A237B">
        <w:rPr>
          <w:rFonts w:ascii="Times New Roman" w:eastAsiaTheme="minorEastAsia" w:hAnsi="Times New Roman"/>
          <w:bCs/>
          <w:szCs w:val="20"/>
          <w:lang w:eastAsia="zh-CN"/>
        </w:rPr>
        <w:t>deteriorate</w:t>
      </w:r>
      <w:r w:rsidRPr="00D204B4">
        <w:rPr>
          <w:rFonts w:ascii="Times New Roman" w:eastAsiaTheme="minorEastAsia" w:hAnsi="Times New Roman"/>
          <w:bCs/>
          <w:szCs w:val="20"/>
          <w:lang w:eastAsia="zh-CN"/>
        </w:rPr>
        <w:t xml:space="preserve"> and the OAM/CN shall be aware of these </w:t>
      </w:r>
      <w:r w:rsidRPr="00D204B4">
        <w:rPr>
          <w:rFonts w:ascii="Times New Roman" w:eastAsiaTheme="minorEastAsia" w:hAnsi="Times New Roman" w:hint="eastAsia"/>
          <w:bCs/>
          <w:szCs w:val="20"/>
          <w:lang w:eastAsia="zh-CN"/>
        </w:rPr>
        <w:t>issue</w:t>
      </w:r>
      <w:r w:rsidRPr="00D204B4">
        <w:rPr>
          <w:rFonts w:ascii="Times New Roman" w:eastAsiaTheme="minorEastAsia" w:hAnsi="Times New Roman"/>
          <w:bCs/>
          <w:szCs w:val="20"/>
          <w:lang w:eastAsia="zh-CN"/>
        </w:rPr>
        <w:t xml:space="preserve">s and try to improve the </w:t>
      </w:r>
      <w:proofErr w:type="spellStart"/>
      <w:r w:rsidRPr="00D204B4">
        <w:rPr>
          <w:rFonts w:ascii="Times New Roman" w:eastAsiaTheme="minorEastAsia" w:hAnsi="Times New Roman"/>
          <w:bCs/>
          <w:szCs w:val="20"/>
          <w:lang w:eastAsia="zh-CN"/>
        </w:rPr>
        <w:t>QoE</w:t>
      </w:r>
      <w:proofErr w:type="spellEnd"/>
      <w:r w:rsidRPr="00D204B4">
        <w:rPr>
          <w:rFonts w:ascii="Times New Roman" w:eastAsiaTheme="minorEastAsia" w:hAnsi="Times New Roman"/>
          <w:bCs/>
          <w:szCs w:val="20"/>
          <w:lang w:eastAsia="zh-CN"/>
        </w:rPr>
        <w:t xml:space="preserve"> by RRM optimization or </w:t>
      </w:r>
      <w:r w:rsidRPr="00D204B4">
        <w:rPr>
          <w:rFonts w:ascii="Times New Roman" w:eastAsiaTheme="minorEastAsia" w:hAnsi="Times New Roman" w:hint="eastAsia"/>
          <w:bCs/>
          <w:szCs w:val="20"/>
          <w:lang w:eastAsia="zh-CN"/>
        </w:rPr>
        <w:t>network</w:t>
      </w:r>
      <w:r w:rsidRPr="00D204B4">
        <w:rPr>
          <w:rFonts w:ascii="Times New Roman" w:eastAsiaTheme="minorEastAsia" w:hAnsi="Times New Roman"/>
          <w:bCs/>
          <w:szCs w:val="20"/>
          <w:lang w:eastAsia="zh-CN"/>
        </w:rPr>
        <w:t xml:space="preserve"> </w:t>
      </w:r>
      <w:r w:rsidRPr="00D204B4">
        <w:rPr>
          <w:rFonts w:ascii="Times New Roman" w:eastAsiaTheme="minorEastAsia" w:hAnsi="Times New Roman" w:hint="eastAsia"/>
          <w:bCs/>
          <w:szCs w:val="20"/>
          <w:lang w:eastAsia="zh-CN"/>
        </w:rPr>
        <w:t>optimization</w:t>
      </w:r>
      <w:r w:rsidRPr="00D204B4">
        <w:rPr>
          <w:rFonts w:ascii="Times New Roman" w:eastAsiaTheme="minorEastAsia" w:hAnsi="Times New Roman"/>
          <w:bCs/>
          <w:szCs w:val="20"/>
          <w:lang w:eastAsia="zh-CN"/>
        </w:rPr>
        <w:t>, especially for some important service types (e.g. VR/XR).</w:t>
      </w:r>
    </w:p>
    <w:p w14:paraId="47489C79" w14:textId="3E3F70E6" w:rsidR="003001A5" w:rsidRDefault="003001A5" w:rsidP="007D57D6">
      <w:pPr>
        <w:spacing w:after="120" w:line="260" w:lineRule="exact"/>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SA5</w:t>
      </w:r>
      <w:r w:rsidR="00735885">
        <w:rPr>
          <w:rFonts w:ascii="Times New Roman" w:eastAsiaTheme="minorEastAsia" w:hAnsi="Times New Roman"/>
          <w:bCs/>
          <w:szCs w:val="20"/>
          <w:lang w:eastAsia="zh-CN"/>
        </w:rPr>
        <w:t xml:space="preserve"> also</w:t>
      </w:r>
      <w:r>
        <w:rPr>
          <w:rFonts w:ascii="Times New Roman" w:eastAsiaTheme="minorEastAsia" w:hAnsi="Times New Roman"/>
          <w:bCs/>
          <w:szCs w:val="20"/>
          <w:lang w:eastAsia="zh-CN"/>
        </w:rPr>
        <w:t xml:space="preserve"> emphasized</w:t>
      </w:r>
      <w:r w:rsidR="00735885">
        <w:rPr>
          <w:rFonts w:ascii="Times New Roman" w:eastAsiaTheme="minorEastAsia" w:hAnsi="Times New Roman"/>
          <w:bCs/>
          <w:szCs w:val="20"/>
          <w:lang w:eastAsia="zh-CN"/>
        </w:rPr>
        <w:t xml:space="preserve"> in the LS</w:t>
      </w:r>
      <w:r w:rsidR="00F433CC">
        <w:rPr>
          <w:rFonts w:ascii="Times New Roman" w:eastAsiaTheme="minorEastAsia" w:hAnsi="Times New Roman"/>
          <w:bCs/>
          <w:szCs w:val="20"/>
          <w:lang w:eastAsia="zh-CN"/>
        </w:rPr>
        <w:t xml:space="preserve"> </w:t>
      </w:r>
      <w:r w:rsidR="001C1C3C">
        <w:rPr>
          <w:rFonts w:ascii="Times New Roman" w:eastAsiaTheme="minorEastAsia" w:hAnsi="Times New Roman"/>
          <w:bCs/>
          <w:szCs w:val="20"/>
          <w:lang w:eastAsia="zh-CN"/>
        </w:rPr>
        <w:t>[2]</w:t>
      </w:r>
      <w:r w:rsidR="00735885">
        <w:rPr>
          <w:rFonts w:ascii="Times New Roman" w:eastAsiaTheme="minorEastAsia" w:hAnsi="Times New Roman"/>
          <w:bCs/>
          <w:szCs w:val="20"/>
          <w:lang w:eastAsia="zh-CN"/>
        </w:rPr>
        <w:t xml:space="preserve"> that</w:t>
      </w:r>
      <w:r>
        <w:rPr>
          <w:rFonts w:ascii="Times New Roman" w:eastAsiaTheme="minorEastAsia" w:hAnsi="Times New Roman"/>
          <w:bCs/>
          <w:szCs w:val="20"/>
          <w:lang w:eastAsia="zh-CN"/>
        </w:rPr>
        <w:t xml:space="preserve"> </w:t>
      </w:r>
      <w:proofErr w:type="spellStart"/>
      <w:r w:rsidRPr="003001A5">
        <w:rPr>
          <w:rFonts w:ascii="Times New Roman" w:eastAsiaTheme="minorEastAsia" w:hAnsi="Times New Roman"/>
          <w:bCs/>
          <w:szCs w:val="20"/>
          <w:lang w:eastAsia="zh-CN"/>
        </w:rPr>
        <w:t>QoE</w:t>
      </w:r>
      <w:proofErr w:type="spellEnd"/>
      <w:r w:rsidRPr="003001A5">
        <w:rPr>
          <w:rFonts w:ascii="Times New Roman" w:eastAsiaTheme="minorEastAsia" w:hAnsi="Times New Roman"/>
          <w:bCs/>
          <w:szCs w:val="20"/>
          <w:lang w:eastAsia="zh-CN"/>
        </w:rPr>
        <w:t xml:space="preserve"> reports are useful for the operators and therefore where possible the </w:t>
      </w:r>
      <w:proofErr w:type="spellStart"/>
      <w:r w:rsidRPr="003001A5">
        <w:rPr>
          <w:rFonts w:ascii="Times New Roman" w:eastAsiaTheme="minorEastAsia" w:hAnsi="Times New Roman"/>
          <w:bCs/>
          <w:szCs w:val="20"/>
          <w:lang w:eastAsia="zh-CN"/>
        </w:rPr>
        <w:t>QoE</w:t>
      </w:r>
      <w:proofErr w:type="spellEnd"/>
      <w:r w:rsidRPr="003001A5">
        <w:rPr>
          <w:rFonts w:ascii="Times New Roman" w:eastAsiaTheme="minorEastAsia" w:hAnsi="Times New Roman"/>
          <w:bCs/>
          <w:szCs w:val="20"/>
          <w:lang w:eastAsia="zh-CN"/>
        </w:rPr>
        <w:t xml:space="preserve"> reports shouldn’t be discarded during a pause</w:t>
      </w:r>
      <w:r w:rsidR="00132511">
        <w:rPr>
          <w:rFonts w:ascii="Times New Roman" w:eastAsiaTheme="minorEastAsia" w:hAnsi="Times New Roman"/>
          <w:bCs/>
          <w:szCs w:val="20"/>
          <w:lang w:eastAsia="zh-CN"/>
        </w:rPr>
        <w:t>.</w:t>
      </w:r>
      <w:r w:rsidR="00B87D73">
        <w:rPr>
          <w:rFonts w:ascii="Times New Roman" w:eastAsiaTheme="minorEastAsia" w:hAnsi="Times New Roman"/>
          <w:bCs/>
          <w:szCs w:val="20"/>
          <w:lang w:eastAsia="zh-CN"/>
        </w:rPr>
        <w:t xml:space="preserve"> </w:t>
      </w:r>
      <w:r w:rsidR="007D57D6">
        <w:rPr>
          <w:rFonts w:ascii="Times New Roman" w:eastAsiaTheme="minorEastAsia" w:hAnsi="Times New Roman"/>
          <w:bCs/>
          <w:szCs w:val="20"/>
          <w:lang w:eastAsia="zh-CN"/>
        </w:rPr>
        <w:t>The principle seems</w:t>
      </w:r>
      <w:r w:rsidR="00285CC5">
        <w:rPr>
          <w:rFonts w:ascii="Times New Roman" w:eastAsiaTheme="minorEastAsia" w:hAnsi="Times New Roman"/>
          <w:bCs/>
          <w:szCs w:val="20"/>
          <w:lang w:eastAsia="zh-CN"/>
        </w:rPr>
        <w:t xml:space="preserve"> to</w:t>
      </w:r>
      <w:r w:rsidR="00474B6F">
        <w:rPr>
          <w:rFonts w:ascii="Times New Roman" w:eastAsiaTheme="minorEastAsia" w:hAnsi="Times New Roman"/>
          <w:bCs/>
          <w:szCs w:val="20"/>
          <w:lang w:eastAsia="zh-CN"/>
        </w:rPr>
        <w:t xml:space="preserve"> apply to all the</w:t>
      </w:r>
      <w:r w:rsidR="00033AB7">
        <w:rPr>
          <w:rFonts w:ascii="Times New Roman" w:eastAsiaTheme="minorEastAsia" w:hAnsi="Times New Roman"/>
          <w:bCs/>
          <w:szCs w:val="20"/>
          <w:lang w:eastAsia="zh-CN"/>
        </w:rPr>
        <w:t xml:space="preserve"> </w:t>
      </w:r>
      <w:r w:rsidR="007466D1">
        <w:rPr>
          <w:rFonts w:ascii="Times New Roman" w:eastAsiaTheme="minorEastAsia" w:hAnsi="Times New Roman"/>
          <w:bCs/>
          <w:szCs w:val="20"/>
          <w:lang w:eastAsia="zh-CN"/>
        </w:rPr>
        <w:t xml:space="preserve">related </w:t>
      </w:r>
      <w:r w:rsidR="00033AB7">
        <w:rPr>
          <w:rFonts w:ascii="Times New Roman" w:eastAsiaTheme="minorEastAsia" w:hAnsi="Times New Roman"/>
          <w:bCs/>
          <w:szCs w:val="20"/>
          <w:lang w:eastAsia="zh-CN"/>
        </w:rPr>
        <w:t xml:space="preserve">behavior </w:t>
      </w:r>
      <w:r w:rsidR="00B81BFE">
        <w:rPr>
          <w:rFonts w:ascii="Times New Roman" w:eastAsiaTheme="minorEastAsia" w:hAnsi="Times New Roman"/>
          <w:bCs/>
          <w:szCs w:val="20"/>
          <w:lang w:eastAsia="zh-CN"/>
        </w:rPr>
        <w:t>during</w:t>
      </w:r>
      <w:r w:rsidR="00033AB7">
        <w:rPr>
          <w:rFonts w:ascii="Times New Roman" w:eastAsiaTheme="minorEastAsia" w:hAnsi="Times New Roman"/>
          <w:bCs/>
          <w:szCs w:val="20"/>
          <w:lang w:eastAsia="zh-CN"/>
        </w:rPr>
        <w:t xml:space="preserve"> RAN</w:t>
      </w:r>
      <w:r w:rsidR="00474B6F">
        <w:rPr>
          <w:rFonts w:ascii="Times New Roman" w:eastAsiaTheme="minorEastAsia" w:hAnsi="Times New Roman"/>
          <w:bCs/>
          <w:szCs w:val="20"/>
          <w:lang w:eastAsia="zh-CN"/>
        </w:rPr>
        <w:t xml:space="preserve"> overload</w:t>
      </w:r>
      <w:r w:rsidR="009E7ED8">
        <w:rPr>
          <w:rFonts w:ascii="Times New Roman" w:eastAsiaTheme="minorEastAsia" w:hAnsi="Times New Roman"/>
          <w:bCs/>
          <w:szCs w:val="20"/>
          <w:lang w:eastAsia="zh-CN"/>
        </w:rPr>
        <w:t xml:space="preserve">, i.e., the </w:t>
      </w:r>
      <w:proofErr w:type="spellStart"/>
      <w:r w:rsidR="009E7ED8">
        <w:rPr>
          <w:rFonts w:ascii="Times New Roman" w:eastAsiaTheme="minorEastAsia" w:hAnsi="Times New Roman"/>
          <w:bCs/>
          <w:szCs w:val="20"/>
          <w:lang w:eastAsia="zh-CN"/>
        </w:rPr>
        <w:t>QoE</w:t>
      </w:r>
      <w:proofErr w:type="spellEnd"/>
      <w:r w:rsidR="009E7ED8">
        <w:rPr>
          <w:rFonts w:ascii="Times New Roman" w:eastAsiaTheme="minorEastAsia" w:hAnsi="Times New Roman"/>
          <w:bCs/>
          <w:szCs w:val="20"/>
          <w:lang w:eastAsia="zh-CN"/>
        </w:rPr>
        <w:t xml:space="preserve"> configuration should not be discarded</w:t>
      </w:r>
      <w:r w:rsidR="00C24246">
        <w:rPr>
          <w:rFonts w:ascii="Times New Roman" w:eastAsiaTheme="minorEastAsia" w:hAnsi="Times New Roman"/>
          <w:bCs/>
          <w:szCs w:val="20"/>
          <w:lang w:eastAsia="zh-CN"/>
        </w:rPr>
        <w:t xml:space="preserve"> by RAN </w:t>
      </w:r>
      <w:r w:rsidR="00C24246">
        <w:rPr>
          <w:rFonts w:ascii="Times New Roman" w:eastAsiaTheme="minorEastAsia" w:hAnsi="Times New Roman" w:hint="eastAsia"/>
          <w:bCs/>
          <w:szCs w:val="20"/>
          <w:lang w:eastAsia="zh-CN"/>
        </w:rPr>
        <w:t>a</w:t>
      </w:r>
      <w:r w:rsidR="00C24246" w:rsidRPr="00C24246">
        <w:rPr>
          <w:rFonts w:ascii="Times New Roman" w:eastAsiaTheme="minorEastAsia" w:hAnsi="Times New Roman"/>
          <w:bCs/>
          <w:szCs w:val="20"/>
          <w:lang w:eastAsia="zh-CN"/>
        </w:rPr>
        <w:t>utonomous</w:t>
      </w:r>
      <w:r w:rsidR="00C24246">
        <w:rPr>
          <w:rFonts w:ascii="Times New Roman" w:eastAsiaTheme="minorEastAsia" w:hAnsi="Times New Roman"/>
          <w:bCs/>
          <w:szCs w:val="20"/>
          <w:lang w:eastAsia="zh-CN"/>
        </w:rPr>
        <w:t>ly</w:t>
      </w:r>
      <w:r w:rsidR="009E7ED8">
        <w:rPr>
          <w:rFonts w:ascii="Times New Roman" w:eastAsiaTheme="minorEastAsia" w:hAnsi="Times New Roman"/>
          <w:bCs/>
          <w:szCs w:val="20"/>
          <w:lang w:eastAsia="zh-CN"/>
        </w:rPr>
        <w:t xml:space="preserve"> during RAN </w:t>
      </w:r>
      <w:r w:rsidR="00C24246">
        <w:rPr>
          <w:rFonts w:ascii="Times New Roman" w:eastAsiaTheme="minorEastAsia" w:hAnsi="Times New Roman"/>
          <w:bCs/>
          <w:szCs w:val="20"/>
          <w:lang w:eastAsia="zh-CN"/>
        </w:rPr>
        <w:t>overload.</w:t>
      </w:r>
    </w:p>
    <w:p w14:paraId="163C8298" w14:textId="7C083720" w:rsidR="00C11A58" w:rsidRPr="009F1545" w:rsidRDefault="00D022CC" w:rsidP="008E130C">
      <w:pPr>
        <w:pStyle w:val="a8"/>
        <w:rPr>
          <w:rFonts w:ascii="Times New Roman" w:eastAsiaTheme="minorEastAsia" w:hAnsi="Times New Roman"/>
          <w:snapToGrid w:val="0"/>
          <w:szCs w:val="20"/>
          <w:lang w:eastAsia="zh-CN"/>
        </w:rPr>
      </w:pPr>
      <w:r>
        <w:rPr>
          <w:rFonts w:ascii="Times New Roman" w:eastAsiaTheme="minorEastAsia" w:hAnsi="Times New Roman"/>
          <w:bCs/>
          <w:szCs w:val="20"/>
          <w:lang w:eastAsia="zh-CN"/>
        </w:rPr>
        <w:t xml:space="preserve">Therefore, RAN2 shall further discuss </w:t>
      </w:r>
      <w:r w:rsidR="008C32DE">
        <w:rPr>
          <w:rFonts w:ascii="Times New Roman" w:eastAsiaTheme="minorEastAsia" w:hAnsi="Times New Roman"/>
          <w:bCs/>
          <w:szCs w:val="20"/>
          <w:lang w:eastAsia="zh-CN"/>
        </w:rPr>
        <w:t>u</w:t>
      </w:r>
      <w:r w:rsidR="008C32DE" w:rsidRPr="008C32DE">
        <w:rPr>
          <w:rFonts w:ascii="Times New Roman" w:eastAsiaTheme="minorEastAsia" w:hAnsi="Times New Roman"/>
          <w:bCs/>
          <w:szCs w:val="20"/>
          <w:lang w:eastAsia="zh-CN"/>
        </w:rPr>
        <w:t xml:space="preserve">nder what circumstances </w:t>
      </w:r>
      <w:r w:rsidR="008C32DE">
        <w:rPr>
          <w:rFonts w:ascii="Times New Roman" w:eastAsiaTheme="minorEastAsia" w:hAnsi="Times New Roman"/>
          <w:bCs/>
          <w:szCs w:val="20"/>
          <w:lang w:eastAsia="zh-CN"/>
        </w:rPr>
        <w:t xml:space="preserve">the </w:t>
      </w:r>
      <w:r w:rsidRPr="00D022CC">
        <w:rPr>
          <w:rFonts w:ascii="Times New Roman" w:eastAsiaTheme="minorEastAsia" w:hAnsi="Times New Roman"/>
          <w:bCs/>
          <w:szCs w:val="20"/>
          <w:lang w:eastAsia="zh-CN"/>
        </w:rPr>
        <w:t xml:space="preserve">RAN can release </w:t>
      </w:r>
      <w:proofErr w:type="spellStart"/>
      <w:r w:rsidRPr="00D022CC">
        <w:rPr>
          <w:rFonts w:ascii="Times New Roman" w:eastAsiaTheme="minorEastAsia" w:hAnsi="Times New Roman"/>
          <w:bCs/>
          <w:szCs w:val="20"/>
          <w:lang w:eastAsia="zh-CN"/>
        </w:rPr>
        <w:t>QoE</w:t>
      </w:r>
      <w:proofErr w:type="spellEnd"/>
      <w:r w:rsidRPr="00D022CC">
        <w:rPr>
          <w:rFonts w:ascii="Times New Roman" w:eastAsiaTheme="minorEastAsia" w:hAnsi="Times New Roman"/>
          <w:bCs/>
          <w:szCs w:val="20"/>
          <w:lang w:eastAsia="zh-CN"/>
        </w:rPr>
        <w:t xml:space="preserve"> configuration</w:t>
      </w:r>
      <w:r w:rsidR="002F44AB">
        <w:rPr>
          <w:rFonts w:ascii="Times New Roman" w:eastAsiaTheme="minorEastAsia" w:hAnsi="Times New Roman"/>
          <w:bCs/>
          <w:szCs w:val="20"/>
          <w:lang w:eastAsia="zh-CN"/>
        </w:rPr>
        <w:t>.</w:t>
      </w:r>
      <w:r w:rsidRPr="00D022CC">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 xml:space="preserve">If RAN2 </w:t>
      </w:r>
      <w:r w:rsidR="0004626E">
        <w:rPr>
          <w:rFonts w:ascii="Times New Roman" w:eastAsiaTheme="minorEastAsia" w:hAnsi="Times New Roman"/>
          <w:bCs/>
          <w:szCs w:val="20"/>
          <w:lang w:eastAsia="zh-CN"/>
        </w:rPr>
        <w:t>confirms</w:t>
      </w:r>
      <w:r w:rsidR="002F44AB">
        <w:rPr>
          <w:rFonts w:ascii="Times New Roman" w:eastAsiaTheme="minorEastAsia" w:hAnsi="Times New Roman"/>
          <w:bCs/>
          <w:szCs w:val="20"/>
          <w:lang w:eastAsia="zh-CN"/>
        </w:rPr>
        <w:t xml:space="preserve"> that the </w:t>
      </w:r>
      <w:proofErr w:type="spellStart"/>
      <w:r w:rsidR="00C742F6">
        <w:rPr>
          <w:rFonts w:ascii="Times New Roman" w:eastAsiaTheme="minorEastAsia" w:hAnsi="Times New Roman"/>
          <w:bCs/>
          <w:szCs w:val="20"/>
          <w:lang w:eastAsia="zh-CN"/>
        </w:rPr>
        <w:t>QoE</w:t>
      </w:r>
      <w:proofErr w:type="spellEnd"/>
      <w:r w:rsidR="00C742F6">
        <w:rPr>
          <w:rFonts w:ascii="Times New Roman" w:eastAsiaTheme="minorEastAsia" w:hAnsi="Times New Roman"/>
          <w:bCs/>
          <w:szCs w:val="20"/>
          <w:lang w:eastAsia="zh-CN"/>
        </w:rPr>
        <w:t xml:space="preserve"> configuration can be released when RAN overload, </w:t>
      </w:r>
      <w:r w:rsidR="002F44AB">
        <w:rPr>
          <w:rFonts w:ascii="Times New Roman" w:eastAsiaTheme="minorEastAsia" w:hAnsi="Times New Roman"/>
          <w:bCs/>
          <w:szCs w:val="20"/>
          <w:lang w:eastAsia="zh-CN"/>
        </w:rPr>
        <w:t>o</w:t>
      </w:r>
      <w:r w:rsidR="00693583" w:rsidRPr="00D204B4">
        <w:rPr>
          <w:rFonts w:ascii="Times New Roman" w:eastAsiaTheme="minorEastAsia" w:hAnsi="Times New Roman" w:hint="eastAsia"/>
          <w:bCs/>
          <w:szCs w:val="20"/>
          <w:lang w:eastAsia="zh-CN"/>
        </w:rPr>
        <w:t>ne</w:t>
      </w:r>
      <w:r w:rsidR="00693583" w:rsidRPr="00D204B4">
        <w:rPr>
          <w:rFonts w:ascii="Times New Roman" w:eastAsiaTheme="minorEastAsia" w:hAnsi="Times New Roman"/>
          <w:bCs/>
          <w:szCs w:val="20"/>
          <w:lang w:eastAsia="zh-CN"/>
        </w:rPr>
        <w:t xml:space="preserve"> compromise to </w:t>
      </w:r>
      <w:r w:rsidR="006D17A5">
        <w:rPr>
          <w:rFonts w:ascii="Times New Roman" w:eastAsiaTheme="minorEastAsia" w:hAnsi="Times New Roman"/>
          <w:bCs/>
          <w:szCs w:val="20"/>
          <w:lang w:eastAsia="zh-CN"/>
        </w:rPr>
        <w:t xml:space="preserve">relieve </w:t>
      </w:r>
      <w:r w:rsidR="00693583" w:rsidRPr="00D204B4">
        <w:rPr>
          <w:rFonts w:ascii="Times New Roman" w:eastAsiaTheme="minorEastAsia" w:hAnsi="Times New Roman"/>
          <w:bCs/>
          <w:szCs w:val="20"/>
          <w:lang w:eastAsia="zh-CN"/>
        </w:rPr>
        <w:t xml:space="preserve">the above issue is </w:t>
      </w:r>
      <w:r w:rsidR="001252F8" w:rsidRPr="00D204B4">
        <w:rPr>
          <w:rFonts w:ascii="Times New Roman" w:eastAsiaTheme="minorEastAsia" w:hAnsi="Times New Roman"/>
          <w:bCs/>
          <w:szCs w:val="20"/>
          <w:lang w:eastAsia="zh-CN"/>
        </w:rPr>
        <w:t xml:space="preserve">the </w:t>
      </w:r>
      <w:proofErr w:type="spellStart"/>
      <w:r w:rsidR="001252F8" w:rsidRPr="00D204B4">
        <w:rPr>
          <w:rFonts w:ascii="Times New Roman" w:eastAsiaTheme="minorEastAsia" w:hAnsi="Times New Roman"/>
          <w:bCs/>
          <w:szCs w:val="20"/>
          <w:lang w:eastAsia="zh-CN"/>
        </w:rPr>
        <w:t>QoE</w:t>
      </w:r>
      <w:proofErr w:type="spellEnd"/>
      <w:r w:rsidR="001252F8" w:rsidRPr="00D204B4">
        <w:rPr>
          <w:rFonts w:ascii="Times New Roman" w:eastAsiaTheme="minorEastAsia" w:hAnsi="Times New Roman"/>
          <w:bCs/>
          <w:szCs w:val="20"/>
          <w:lang w:eastAsia="zh-CN"/>
        </w:rPr>
        <w:t xml:space="preserve"> configuration from CN</w:t>
      </w:r>
      <w:r w:rsidR="001252F8" w:rsidRPr="00D204B4">
        <w:rPr>
          <w:rFonts w:ascii="Times New Roman" w:eastAsiaTheme="minorEastAsia" w:hAnsi="Times New Roman" w:hint="eastAsia"/>
          <w:bCs/>
          <w:szCs w:val="20"/>
          <w:lang w:eastAsia="zh-CN"/>
        </w:rPr>
        <w:t>/</w:t>
      </w:r>
      <w:r w:rsidR="001252F8" w:rsidRPr="00D204B4">
        <w:rPr>
          <w:rFonts w:ascii="Times New Roman" w:eastAsiaTheme="minorEastAsia" w:hAnsi="Times New Roman"/>
          <w:bCs/>
          <w:szCs w:val="20"/>
          <w:lang w:eastAsia="zh-CN"/>
        </w:rPr>
        <w:t xml:space="preserve">OAM shall indicate whether the </w:t>
      </w:r>
      <w:proofErr w:type="spellStart"/>
      <w:r w:rsidR="001252F8" w:rsidRPr="00D204B4">
        <w:rPr>
          <w:rFonts w:ascii="Times New Roman" w:eastAsiaTheme="minorEastAsia" w:hAnsi="Times New Roman"/>
          <w:bCs/>
          <w:szCs w:val="20"/>
          <w:lang w:eastAsia="zh-CN"/>
        </w:rPr>
        <w:t>QoE</w:t>
      </w:r>
      <w:proofErr w:type="spellEnd"/>
      <w:r w:rsidR="001252F8" w:rsidRPr="00D204B4">
        <w:rPr>
          <w:rFonts w:ascii="Times New Roman" w:eastAsiaTheme="minorEastAsia" w:hAnsi="Times New Roman"/>
          <w:bCs/>
          <w:szCs w:val="20"/>
          <w:lang w:eastAsia="zh-CN"/>
        </w:rPr>
        <w:t xml:space="preserve"> configuration </w:t>
      </w:r>
      <w:r w:rsidR="00B33477" w:rsidRPr="00D204B4">
        <w:rPr>
          <w:rFonts w:ascii="Times New Roman" w:eastAsiaTheme="minorEastAsia" w:hAnsi="Times New Roman"/>
          <w:bCs/>
          <w:szCs w:val="20"/>
          <w:lang w:eastAsia="zh-CN"/>
        </w:rPr>
        <w:t xml:space="preserve">to UE </w:t>
      </w:r>
      <w:r w:rsidR="001252F8" w:rsidRPr="00D204B4">
        <w:rPr>
          <w:rFonts w:ascii="Times New Roman" w:eastAsiaTheme="minorEastAsia" w:hAnsi="Times New Roman"/>
          <w:bCs/>
          <w:szCs w:val="20"/>
          <w:lang w:eastAsia="zh-CN"/>
        </w:rPr>
        <w:t xml:space="preserve">can be released </w:t>
      </w:r>
      <w:r w:rsidR="003A4BE6" w:rsidRPr="00D204B4">
        <w:rPr>
          <w:rFonts w:ascii="Times New Roman" w:eastAsiaTheme="minorEastAsia" w:hAnsi="Times New Roman"/>
          <w:bCs/>
          <w:szCs w:val="20"/>
          <w:lang w:eastAsia="zh-CN"/>
        </w:rPr>
        <w:t xml:space="preserve">or not </w:t>
      </w:r>
      <w:r w:rsidR="001252F8" w:rsidRPr="00D204B4">
        <w:rPr>
          <w:rFonts w:ascii="Times New Roman" w:eastAsiaTheme="minorEastAsia" w:hAnsi="Times New Roman"/>
          <w:bCs/>
          <w:szCs w:val="20"/>
          <w:lang w:eastAsia="zh-CN"/>
        </w:rPr>
        <w:t>when RAN overload</w:t>
      </w:r>
      <w:r w:rsidR="007C2F06" w:rsidRPr="00D204B4">
        <w:rPr>
          <w:rFonts w:ascii="Times New Roman" w:eastAsiaTheme="minorEastAsia" w:hAnsi="Times New Roman"/>
          <w:bCs/>
          <w:szCs w:val="20"/>
          <w:lang w:eastAsia="zh-CN"/>
        </w:rPr>
        <w:t xml:space="preserve">, the criteria may </w:t>
      </w:r>
      <w:r w:rsidR="00D53139" w:rsidRPr="00D204B4">
        <w:rPr>
          <w:rFonts w:ascii="Times New Roman" w:eastAsiaTheme="minorEastAsia" w:hAnsi="Times New Roman"/>
          <w:bCs/>
          <w:szCs w:val="20"/>
          <w:lang w:eastAsia="zh-CN"/>
        </w:rPr>
        <w:t xml:space="preserve">include service type and/or </w:t>
      </w:r>
      <w:r w:rsidR="00D32770">
        <w:rPr>
          <w:rFonts w:ascii="Times New Roman" w:eastAsiaTheme="minorEastAsia" w:hAnsi="Times New Roman"/>
          <w:bCs/>
          <w:szCs w:val="20"/>
          <w:lang w:eastAsia="zh-CN"/>
        </w:rPr>
        <w:t>slice</w:t>
      </w:r>
      <w:r w:rsidR="00D53139" w:rsidRPr="00D204B4">
        <w:rPr>
          <w:rFonts w:ascii="Times New Roman" w:eastAsiaTheme="minorEastAsia" w:hAnsi="Times New Roman"/>
          <w:bCs/>
          <w:szCs w:val="20"/>
          <w:lang w:eastAsia="zh-CN"/>
        </w:rPr>
        <w:t xml:space="preserve"> type</w:t>
      </w:r>
      <w:r w:rsidR="00DE171A" w:rsidRPr="00D204B4">
        <w:rPr>
          <w:rFonts w:ascii="Times New Roman" w:eastAsiaTheme="minorEastAsia" w:hAnsi="Times New Roman"/>
          <w:bCs/>
          <w:szCs w:val="20"/>
          <w:lang w:eastAsia="zh-CN"/>
        </w:rPr>
        <w:t>.</w:t>
      </w:r>
      <w:r w:rsidR="008E130C">
        <w:rPr>
          <w:rFonts w:ascii="Times New Roman" w:eastAsiaTheme="minorEastAsia" w:hAnsi="Times New Roman"/>
          <w:bCs/>
          <w:szCs w:val="20"/>
          <w:lang w:eastAsia="zh-CN"/>
        </w:rPr>
        <w:t xml:space="preserve"> For instance</w:t>
      </w:r>
      <w:r w:rsidR="00132FFD" w:rsidRPr="009F1545">
        <w:rPr>
          <w:rFonts w:ascii="Times New Roman" w:eastAsiaTheme="minorEastAsia" w:hAnsi="Times New Roman"/>
          <w:snapToGrid w:val="0"/>
          <w:szCs w:val="20"/>
          <w:lang w:eastAsia="zh-CN"/>
        </w:rPr>
        <w:t xml:space="preserve">, </w:t>
      </w:r>
      <w:r w:rsidR="008E130C">
        <w:rPr>
          <w:rFonts w:ascii="Times New Roman" w:eastAsiaTheme="minorEastAsia" w:hAnsi="Times New Roman"/>
          <w:snapToGrid w:val="0"/>
          <w:szCs w:val="20"/>
          <w:lang w:eastAsia="zh-CN"/>
        </w:rPr>
        <w:t>w</w:t>
      </w:r>
      <w:r w:rsidR="00C11A58" w:rsidRPr="009F1545">
        <w:rPr>
          <w:rFonts w:ascii="Times New Roman" w:eastAsiaTheme="minorEastAsia" w:hAnsi="Times New Roman"/>
          <w:snapToGrid w:val="0"/>
          <w:szCs w:val="20"/>
          <w:lang w:eastAsia="zh-CN"/>
        </w:rPr>
        <w:t>hen RAN overload,</w:t>
      </w:r>
    </w:p>
    <w:p w14:paraId="14B02EA1" w14:textId="22DAF6FB" w:rsidR="00C11A58" w:rsidRPr="00DC116C" w:rsidRDefault="00C11A58" w:rsidP="002037E8">
      <w:pPr>
        <w:pStyle w:val="a8"/>
        <w:numPr>
          <w:ilvl w:val="0"/>
          <w:numId w:val="6"/>
        </w:numPr>
        <w:rPr>
          <w:rFonts w:ascii="Times New Roman" w:hAnsi="Times New Roman"/>
          <w:lang w:val="en-GB" w:eastAsia="en-GB"/>
        </w:rPr>
      </w:pPr>
      <w:r w:rsidRPr="00DC116C">
        <w:rPr>
          <w:rFonts w:ascii="Times New Roman" w:hAnsi="Times New Roman"/>
          <w:lang w:val="en-GB" w:eastAsia="en-GB"/>
        </w:rPr>
        <w:t xml:space="preserve">if CN/OAM </w:t>
      </w:r>
      <w:r w:rsidR="00951AA6" w:rsidRPr="00DC116C">
        <w:rPr>
          <w:rFonts w:ascii="Times New Roman" w:hAnsi="Times New Roman"/>
          <w:lang w:val="en-GB" w:eastAsia="en-GB"/>
        </w:rPr>
        <w:t>indicates</w:t>
      </w:r>
      <w:r w:rsidRPr="00DC116C">
        <w:rPr>
          <w:rFonts w:ascii="Times New Roman" w:hAnsi="Times New Roman"/>
          <w:lang w:val="en-GB" w:eastAsia="en-GB"/>
        </w:rPr>
        <w:t xml:space="preserve"> that the configuration </w:t>
      </w:r>
      <w:r w:rsidR="001201A6">
        <w:rPr>
          <w:rFonts w:ascii="Times New Roman" w:hAnsi="Times New Roman"/>
          <w:lang w:val="en-GB" w:eastAsia="en-GB"/>
        </w:rPr>
        <w:t xml:space="preserve">of </w:t>
      </w:r>
      <w:r w:rsidR="00285CC5">
        <w:rPr>
          <w:rFonts w:ascii="Times New Roman" w:hAnsi="Times New Roman"/>
          <w:lang w:val="en-GB" w:eastAsia="en-GB"/>
        </w:rPr>
        <w:t xml:space="preserve">a </w:t>
      </w:r>
      <w:r w:rsidR="001201A6">
        <w:rPr>
          <w:rFonts w:ascii="Times New Roman" w:hAnsi="Times New Roman"/>
          <w:lang w:val="en-GB" w:eastAsia="en-GB"/>
        </w:rPr>
        <w:t xml:space="preserve">certain service type/slice </w:t>
      </w:r>
      <w:r w:rsidRPr="00DC116C">
        <w:rPr>
          <w:rFonts w:ascii="Times New Roman" w:hAnsi="Times New Roman"/>
          <w:lang w:val="en-GB" w:eastAsia="en-GB"/>
        </w:rPr>
        <w:t xml:space="preserve">is allowed to release when RAN overload, </w:t>
      </w:r>
      <w:r w:rsidR="0007713A" w:rsidRPr="00DC116C">
        <w:rPr>
          <w:rFonts w:ascii="Times New Roman" w:hAnsi="Times New Roman"/>
          <w:lang w:val="en-GB" w:eastAsia="en-GB"/>
        </w:rPr>
        <w:t xml:space="preserve">NG-RAN node may </w:t>
      </w:r>
      <w:r w:rsidR="002E0C7B" w:rsidRPr="00DC116C">
        <w:rPr>
          <w:rFonts w:ascii="Times New Roman" w:hAnsi="Times New Roman"/>
          <w:lang w:val="en-GB" w:eastAsia="en-GB"/>
        </w:rPr>
        <w:t xml:space="preserve">inform the UE to </w:t>
      </w:r>
      <w:r w:rsidRPr="00DC116C">
        <w:rPr>
          <w:rFonts w:ascii="Times New Roman" w:hAnsi="Times New Roman"/>
          <w:lang w:val="en-GB" w:eastAsia="en-GB"/>
        </w:rPr>
        <w:t xml:space="preserve">release </w:t>
      </w:r>
      <w:r w:rsidR="001201A6">
        <w:rPr>
          <w:rFonts w:ascii="Times New Roman" w:hAnsi="Times New Roman"/>
          <w:lang w:val="en-GB" w:eastAsia="en-GB"/>
        </w:rPr>
        <w:t xml:space="preserve">the </w:t>
      </w:r>
      <w:r w:rsidR="00B9445E">
        <w:rPr>
          <w:rFonts w:ascii="Times New Roman" w:hAnsi="Times New Roman"/>
          <w:lang w:val="en-GB" w:eastAsia="en-GB"/>
        </w:rPr>
        <w:t>corresponding</w:t>
      </w:r>
      <w:r w:rsidRPr="00DC116C">
        <w:rPr>
          <w:rFonts w:ascii="Times New Roman" w:hAnsi="Times New Roman"/>
          <w:lang w:val="en-GB" w:eastAsia="en-GB"/>
        </w:rPr>
        <w:t xml:space="preserve"> </w:t>
      </w:r>
      <w:proofErr w:type="spellStart"/>
      <w:r w:rsidRPr="00DC116C">
        <w:rPr>
          <w:rFonts w:ascii="Times New Roman" w:hAnsi="Times New Roman"/>
          <w:lang w:val="en-GB" w:eastAsia="en-GB"/>
        </w:rPr>
        <w:t>QoE</w:t>
      </w:r>
      <w:proofErr w:type="spellEnd"/>
      <w:r w:rsidRPr="00DC116C">
        <w:rPr>
          <w:rFonts w:ascii="Times New Roman" w:hAnsi="Times New Roman"/>
          <w:lang w:val="en-GB" w:eastAsia="en-GB"/>
        </w:rPr>
        <w:t xml:space="preserve"> measurement configuration;</w:t>
      </w:r>
    </w:p>
    <w:p w14:paraId="7909FFB1" w14:textId="4541C357" w:rsidR="00C11A58" w:rsidRPr="00DC116C" w:rsidRDefault="00A508C3" w:rsidP="002037E8">
      <w:pPr>
        <w:pStyle w:val="a8"/>
        <w:numPr>
          <w:ilvl w:val="0"/>
          <w:numId w:val="6"/>
        </w:numPr>
        <w:rPr>
          <w:rFonts w:ascii="Times New Roman" w:hAnsi="Times New Roman"/>
          <w:lang w:val="en-GB" w:eastAsia="en-GB"/>
        </w:rPr>
      </w:pPr>
      <w:r w:rsidRPr="00DC116C">
        <w:rPr>
          <w:rFonts w:ascii="Times New Roman" w:hAnsi="Times New Roman"/>
          <w:lang w:val="en-GB" w:eastAsia="en-GB"/>
        </w:rPr>
        <w:t>if CN/OAM indicates that the configuration</w:t>
      </w:r>
      <w:r w:rsidR="001201A6">
        <w:rPr>
          <w:rFonts w:ascii="Times New Roman" w:hAnsi="Times New Roman"/>
          <w:lang w:val="en-GB" w:eastAsia="en-GB"/>
        </w:rPr>
        <w:t xml:space="preserve"> of </w:t>
      </w:r>
      <w:r w:rsidR="00285CC5">
        <w:rPr>
          <w:rFonts w:ascii="Times New Roman" w:hAnsi="Times New Roman"/>
          <w:lang w:val="en-GB" w:eastAsia="en-GB"/>
        </w:rPr>
        <w:t xml:space="preserve">a </w:t>
      </w:r>
      <w:r w:rsidR="001201A6">
        <w:rPr>
          <w:rFonts w:ascii="Times New Roman" w:hAnsi="Times New Roman"/>
          <w:lang w:val="en-GB" w:eastAsia="en-GB"/>
        </w:rPr>
        <w:t>certain service type/slice</w:t>
      </w:r>
      <w:r w:rsidRPr="00DC116C">
        <w:rPr>
          <w:rFonts w:ascii="Times New Roman" w:hAnsi="Times New Roman"/>
          <w:lang w:val="en-GB" w:eastAsia="en-GB"/>
        </w:rPr>
        <w:t xml:space="preserve"> is not allowed to release when RAN overload</w:t>
      </w:r>
      <w:r w:rsidR="00F05A0A" w:rsidRPr="00DC116C">
        <w:rPr>
          <w:rFonts w:ascii="Times New Roman" w:hAnsi="Times New Roman"/>
          <w:lang w:val="en-GB" w:eastAsia="en-GB"/>
        </w:rPr>
        <w:t>, NG-RAN node may</w:t>
      </w:r>
      <w:r w:rsidR="00132FFD" w:rsidRPr="00DC116C">
        <w:rPr>
          <w:rFonts w:ascii="Times New Roman" w:hAnsi="Times New Roman"/>
          <w:lang w:val="en-GB" w:eastAsia="en-GB"/>
        </w:rPr>
        <w:t xml:space="preserve"> </w:t>
      </w:r>
      <w:r w:rsidR="002E0C7B" w:rsidRPr="00DC116C">
        <w:rPr>
          <w:rFonts w:ascii="Times New Roman" w:hAnsi="Times New Roman"/>
          <w:lang w:val="en-GB" w:eastAsia="en-GB"/>
        </w:rPr>
        <w:t xml:space="preserve">inform the UE to </w:t>
      </w:r>
      <w:r w:rsidR="00F05A0A" w:rsidRPr="00DC116C">
        <w:rPr>
          <w:rFonts w:ascii="Times New Roman" w:hAnsi="Times New Roman"/>
          <w:lang w:val="en-GB" w:eastAsia="en-GB"/>
        </w:rPr>
        <w:t>pause</w:t>
      </w:r>
      <w:r w:rsidR="00B9445E">
        <w:rPr>
          <w:rFonts w:ascii="Times New Roman" w:hAnsi="Times New Roman"/>
          <w:lang w:val="en-GB" w:eastAsia="en-GB"/>
        </w:rPr>
        <w:t xml:space="preserve"> the corresponding</w:t>
      </w:r>
      <w:r w:rsidR="00F05A0A" w:rsidRPr="00DC116C">
        <w:rPr>
          <w:rFonts w:ascii="Times New Roman" w:hAnsi="Times New Roman"/>
          <w:lang w:val="en-GB" w:eastAsia="en-GB"/>
        </w:rPr>
        <w:t xml:space="preserve"> </w:t>
      </w:r>
      <w:proofErr w:type="spellStart"/>
      <w:r w:rsidR="00F05A0A" w:rsidRPr="00DC116C">
        <w:rPr>
          <w:rFonts w:ascii="Times New Roman" w:hAnsi="Times New Roman"/>
          <w:lang w:val="en-GB" w:eastAsia="en-GB"/>
        </w:rPr>
        <w:t>QoE</w:t>
      </w:r>
      <w:proofErr w:type="spellEnd"/>
      <w:r w:rsidR="00F05A0A" w:rsidRPr="00DC116C">
        <w:rPr>
          <w:rFonts w:ascii="Times New Roman" w:hAnsi="Times New Roman"/>
          <w:lang w:val="en-GB" w:eastAsia="en-GB"/>
        </w:rPr>
        <w:t xml:space="preserve"> measurement reporting</w:t>
      </w:r>
      <w:r w:rsidR="002E0C7B" w:rsidRPr="00DC116C">
        <w:rPr>
          <w:rFonts w:ascii="Times New Roman" w:hAnsi="Times New Roman"/>
          <w:lang w:val="en-GB" w:eastAsia="en-GB"/>
        </w:rPr>
        <w:t>.</w:t>
      </w:r>
    </w:p>
    <w:p w14:paraId="09A18512" w14:textId="2E443566" w:rsidR="006100B2" w:rsidRPr="006100B2" w:rsidRDefault="006100B2" w:rsidP="002037E8">
      <w:pPr>
        <w:pStyle w:val="Proposal"/>
        <w:numPr>
          <w:ilvl w:val="0"/>
          <w:numId w:val="7"/>
        </w:numPr>
        <w:tabs>
          <w:tab w:val="clear" w:pos="1560"/>
          <w:tab w:val="left" w:pos="1701"/>
        </w:tabs>
        <w:overflowPunct w:val="0"/>
        <w:autoSpaceDE w:val="0"/>
        <w:autoSpaceDN w:val="0"/>
        <w:adjustRightInd w:val="0"/>
        <w:spacing w:after="120"/>
        <w:ind w:left="1701" w:hanging="1701"/>
        <w:jc w:val="both"/>
        <w:textAlignment w:val="baseline"/>
        <w:rPr>
          <w:rFonts w:eastAsia="宋体"/>
          <w:b w:val="0"/>
        </w:rPr>
      </w:pPr>
      <w:r>
        <w:rPr>
          <w:rFonts w:eastAsia="宋体"/>
        </w:rPr>
        <w:t xml:space="preserve">RAN2 to </w:t>
      </w:r>
      <w:r w:rsidR="00967740">
        <w:rPr>
          <w:rFonts w:eastAsia="宋体"/>
        </w:rPr>
        <w:t>confirm</w:t>
      </w:r>
      <w:r>
        <w:rPr>
          <w:rFonts w:eastAsia="宋体"/>
        </w:rPr>
        <w:t xml:space="preserve"> whether RAN can release </w:t>
      </w:r>
      <w:proofErr w:type="spellStart"/>
      <w:r>
        <w:rPr>
          <w:rFonts w:eastAsia="宋体"/>
        </w:rPr>
        <w:t>QoE</w:t>
      </w:r>
      <w:proofErr w:type="spellEnd"/>
      <w:r>
        <w:rPr>
          <w:rFonts w:eastAsia="宋体"/>
        </w:rPr>
        <w:t xml:space="preserve"> configuration w</w:t>
      </w:r>
      <w:r w:rsidR="00114643" w:rsidRPr="00DC116C">
        <w:rPr>
          <w:rFonts w:eastAsia="宋体"/>
        </w:rPr>
        <w:t>hen RAN overload</w:t>
      </w:r>
      <w:r w:rsidR="000202CE">
        <w:rPr>
          <w:rFonts w:eastAsia="宋体"/>
        </w:rPr>
        <w:t>.</w:t>
      </w:r>
    </w:p>
    <w:p w14:paraId="24CD9C23" w14:textId="43A07238" w:rsidR="006F24BF" w:rsidRPr="006F24BF" w:rsidRDefault="00800C58" w:rsidP="002037E8">
      <w:pPr>
        <w:pStyle w:val="Proposal"/>
        <w:numPr>
          <w:ilvl w:val="0"/>
          <w:numId w:val="7"/>
        </w:numPr>
        <w:tabs>
          <w:tab w:val="clear" w:pos="1560"/>
          <w:tab w:val="left" w:pos="1701"/>
        </w:tabs>
        <w:overflowPunct w:val="0"/>
        <w:autoSpaceDE w:val="0"/>
        <w:autoSpaceDN w:val="0"/>
        <w:adjustRightInd w:val="0"/>
        <w:spacing w:after="120"/>
        <w:ind w:left="1701" w:hanging="1701"/>
        <w:jc w:val="both"/>
        <w:textAlignment w:val="baseline"/>
        <w:rPr>
          <w:rFonts w:eastAsia="宋体"/>
          <w:b w:val="0"/>
        </w:rPr>
      </w:pPr>
      <w:r>
        <w:rPr>
          <w:rFonts w:eastAsia="宋体"/>
        </w:rPr>
        <w:t xml:space="preserve">If RAN can </w:t>
      </w:r>
      <w:r w:rsidR="00933323">
        <w:rPr>
          <w:rFonts w:eastAsia="宋体"/>
        </w:rPr>
        <w:t xml:space="preserve">release </w:t>
      </w:r>
      <w:proofErr w:type="spellStart"/>
      <w:r w:rsidR="00933323">
        <w:rPr>
          <w:rFonts w:eastAsia="宋体"/>
        </w:rPr>
        <w:t>QoE</w:t>
      </w:r>
      <w:proofErr w:type="spellEnd"/>
      <w:r w:rsidR="00933323">
        <w:rPr>
          <w:rFonts w:eastAsia="宋体"/>
        </w:rPr>
        <w:t xml:space="preserve"> configuration w</w:t>
      </w:r>
      <w:r w:rsidR="00933323" w:rsidRPr="00DC116C">
        <w:rPr>
          <w:rFonts w:eastAsia="宋体"/>
        </w:rPr>
        <w:t>hen RAN overload</w:t>
      </w:r>
      <w:r w:rsidR="006F24BF">
        <w:rPr>
          <w:rFonts w:eastAsia="宋体"/>
        </w:rPr>
        <w:t>, LS to SA5 to</w:t>
      </w:r>
      <w:r w:rsidR="00114643" w:rsidRPr="00DC116C">
        <w:rPr>
          <w:rFonts w:eastAsia="宋体"/>
        </w:rPr>
        <w:t xml:space="preserve"> </w:t>
      </w:r>
      <w:r w:rsidR="00B74EAD">
        <w:rPr>
          <w:rFonts w:eastAsia="宋体"/>
        </w:rPr>
        <w:t>confirm the following assumption:</w:t>
      </w:r>
    </w:p>
    <w:p w14:paraId="0A5C452D" w14:textId="06EFB760" w:rsidR="00AA00B5" w:rsidRPr="00AA00B5" w:rsidRDefault="00A3367A" w:rsidP="00A3367A">
      <w:pPr>
        <w:pStyle w:val="Proposal"/>
        <w:tabs>
          <w:tab w:val="clear" w:pos="1560"/>
          <w:tab w:val="left" w:pos="1701"/>
        </w:tabs>
        <w:overflowPunct w:val="0"/>
        <w:autoSpaceDE w:val="0"/>
        <w:autoSpaceDN w:val="0"/>
        <w:adjustRightInd w:val="0"/>
        <w:spacing w:after="120"/>
        <w:ind w:left="1701"/>
        <w:jc w:val="both"/>
        <w:textAlignment w:val="baseline"/>
        <w:rPr>
          <w:rFonts w:eastAsia="宋体"/>
          <w:b w:val="0"/>
        </w:rPr>
      </w:pPr>
      <w:r>
        <w:rPr>
          <w:rFonts w:eastAsia="宋体"/>
        </w:rPr>
        <w:t xml:space="preserve">- </w:t>
      </w:r>
      <w:r w:rsidR="00114643" w:rsidRPr="00DC116C">
        <w:rPr>
          <w:rFonts w:eastAsia="宋体"/>
        </w:rPr>
        <w:t>i</w:t>
      </w:r>
      <w:r w:rsidR="00F93AD3" w:rsidRPr="00DC116C">
        <w:rPr>
          <w:rFonts w:eastAsia="宋体"/>
        </w:rPr>
        <w:t xml:space="preserve">f CN/OAM indicates that </w:t>
      </w:r>
      <w:proofErr w:type="spellStart"/>
      <w:r w:rsidR="00800C58">
        <w:rPr>
          <w:rFonts w:eastAsia="宋体"/>
        </w:rPr>
        <w:t>QoE</w:t>
      </w:r>
      <w:proofErr w:type="spellEnd"/>
      <w:r w:rsidR="00800C58">
        <w:rPr>
          <w:rFonts w:eastAsia="宋体"/>
        </w:rPr>
        <w:t xml:space="preserve"> configuration</w:t>
      </w:r>
      <w:r w:rsidR="001C5D59">
        <w:rPr>
          <w:rFonts w:eastAsia="宋体"/>
        </w:rPr>
        <w:t xml:space="preserve"> associate</w:t>
      </w:r>
      <w:r w:rsidR="00285CC5">
        <w:rPr>
          <w:rFonts w:eastAsia="宋体"/>
        </w:rPr>
        <w:t>d</w:t>
      </w:r>
      <w:r w:rsidR="001C5D59">
        <w:rPr>
          <w:rFonts w:eastAsia="宋体"/>
        </w:rPr>
        <w:t xml:space="preserve"> with </w:t>
      </w:r>
      <w:r w:rsidR="00AF7944" w:rsidRPr="00AF7944">
        <w:rPr>
          <w:rFonts w:eastAsia="宋体"/>
        </w:rPr>
        <w:t xml:space="preserve">a </w:t>
      </w:r>
      <w:proofErr w:type="spellStart"/>
      <w:r w:rsidR="004D70CF">
        <w:rPr>
          <w:rFonts w:eastAsia="宋体"/>
        </w:rPr>
        <w:t>QoE</w:t>
      </w:r>
      <w:proofErr w:type="spellEnd"/>
      <w:r w:rsidR="004D70CF">
        <w:rPr>
          <w:rFonts w:eastAsia="宋体"/>
        </w:rPr>
        <w:t xml:space="preserve"> reference</w:t>
      </w:r>
      <w:r w:rsidR="00F13FC1" w:rsidRPr="00F13FC1">
        <w:rPr>
          <w:rFonts w:eastAsia="宋体"/>
        </w:rPr>
        <w:t xml:space="preserve"> </w:t>
      </w:r>
      <w:r w:rsidR="00F13FC1" w:rsidRPr="00DC116C">
        <w:rPr>
          <w:rFonts w:eastAsia="宋体"/>
        </w:rPr>
        <w:t>is allowed to</w:t>
      </w:r>
      <w:r w:rsidR="00601E12">
        <w:rPr>
          <w:rFonts w:eastAsia="宋体"/>
        </w:rPr>
        <w:t xml:space="preserve"> be</w:t>
      </w:r>
      <w:r w:rsidR="00F13FC1" w:rsidRPr="00DC116C">
        <w:rPr>
          <w:rFonts w:eastAsia="宋体"/>
        </w:rPr>
        <w:t xml:space="preserve"> </w:t>
      </w:r>
      <w:r w:rsidR="00F17D42">
        <w:rPr>
          <w:rFonts w:eastAsia="宋体"/>
        </w:rPr>
        <w:t>r</w:t>
      </w:r>
      <w:r w:rsidR="00F13FC1" w:rsidRPr="00DC116C">
        <w:rPr>
          <w:rFonts w:eastAsia="宋体"/>
        </w:rPr>
        <w:t>elease</w:t>
      </w:r>
      <w:r w:rsidR="00601E12">
        <w:rPr>
          <w:rFonts w:eastAsia="宋体"/>
        </w:rPr>
        <w:t>d</w:t>
      </w:r>
      <w:r w:rsidR="00800C58">
        <w:rPr>
          <w:rFonts w:eastAsia="宋体"/>
        </w:rPr>
        <w:t xml:space="preserve"> w</w:t>
      </w:r>
      <w:r w:rsidR="00800C58" w:rsidRPr="00DC116C">
        <w:rPr>
          <w:rFonts w:eastAsia="宋体"/>
        </w:rPr>
        <w:t>hen RAN overload</w:t>
      </w:r>
      <w:r w:rsidR="00F93AD3" w:rsidRPr="00DC116C">
        <w:rPr>
          <w:rFonts w:eastAsia="宋体"/>
        </w:rPr>
        <w:t xml:space="preserve">, </w:t>
      </w:r>
      <w:r w:rsidR="0019387D" w:rsidRPr="00DC116C">
        <w:rPr>
          <w:rFonts w:eastAsia="宋体"/>
        </w:rPr>
        <w:t>RAN</w:t>
      </w:r>
      <w:r w:rsidR="00F93AD3" w:rsidRPr="00DC116C">
        <w:rPr>
          <w:rFonts w:eastAsia="宋体"/>
        </w:rPr>
        <w:t xml:space="preserve"> may inform </w:t>
      </w:r>
      <w:r w:rsidR="00B905A1">
        <w:rPr>
          <w:rFonts w:eastAsia="宋体"/>
        </w:rPr>
        <w:t xml:space="preserve">the </w:t>
      </w:r>
      <w:r w:rsidR="00F93AD3" w:rsidRPr="00DC116C">
        <w:rPr>
          <w:rFonts w:eastAsia="宋体"/>
        </w:rPr>
        <w:t xml:space="preserve">UE to release </w:t>
      </w:r>
      <w:r w:rsidR="008049AE">
        <w:rPr>
          <w:rFonts w:eastAsia="宋体"/>
        </w:rPr>
        <w:t>that</w:t>
      </w:r>
      <w:r w:rsidR="00F93AD3" w:rsidRPr="00DC116C">
        <w:rPr>
          <w:rFonts w:eastAsia="宋体"/>
        </w:rPr>
        <w:t xml:space="preserve"> </w:t>
      </w:r>
      <w:proofErr w:type="spellStart"/>
      <w:r w:rsidR="00F93AD3" w:rsidRPr="00DC116C">
        <w:rPr>
          <w:rFonts w:eastAsia="宋体"/>
        </w:rPr>
        <w:t>QoE</w:t>
      </w:r>
      <w:proofErr w:type="spellEnd"/>
      <w:r w:rsidR="00F93AD3" w:rsidRPr="00DC116C">
        <w:rPr>
          <w:rFonts w:eastAsia="宋体"/>
        </w:rPr>
        <w:t xml:space="preserve"> measurement configuration</w:t>
      </w:r>
      <w:r w:rsidR="005C7F7F">
        <w:rPr>
          <w:rFonts w:eastAsia="宋体"/>
        </w:rPr>
        <w:t xml:space="preserve"> when RAN overload</w:t>
      </w:r>
      <w:r w:rsidR="001E79B1" w:rsidRPr="00DC116C">
        <w:rPr>
          <w:rFonts w:eastAsia="宋体"/>
        </w:rPr>
        <w:t>.</w:t>
      </w:r>
    </w:p>
    <w:p w14:paraId="5E3F4D88" w14:textId="069E4097" w:rsidR="00F93AD3" w:rsidRPr="00DC116C" w:rsidRDefault="00A3367A" w:rsidP="00A3367A">
      <w:pPr>
        <w:pStyle w:val="Proposal"/>
        <w:tabs>
          <w:tab w:val="clear" w:pos="1560"/>
          <w:tab w:val="left" w:pos="1701"/>
        </w:tabs>
        <w:overflowPunct w:val="0"/>
        <w:autoSpaceDE w:val="0"/>
        <w:autoSpaceDN w:val="0"/>
        <w:adjustRightInd w:val="0"/>
        <w:spacing w:after="120"/>
        <w:ind w:left="1701"/>
        <w:jc w:val="both"/>
        <w:textAlignment w:val="baseline"/>
        <w:rPr>
          <w:rFonts w:eastAsia="宋体"/>
          <w:b w:val="0"/>
        </w:rPr>
      </w:pPr>
      <w:r>
        <w:rPr>
          <w:rFonts w:eastAsia="宋体"/>
        </w:rPr>
        <w:t xml:space="preserve">- </w:t>
      </w:r>
      <w:r w:rsidR="001E79B1" w:rsidRPr="00DC116C">
        <w:rPr>
          <w:rFonts w:eastAsia="宋体"/>
        </w:rPr>
        <w:t>O</w:t>
      </w:r>
      <w:r w:rsidR="003B32DA" w:rsidRPr="00DC116C">
        <w:rPr>
          <w:rFonts w:eastAsia="宋体"/>
        </w:rPr>
        <w:t>therwise</w:t>
      </w:r>
      <w:r w:rsidR="00F93AD3" w:rsidRPr="00DC116C">
        <w:rPr>
          <w:rFonts w:eastAsia="宋体"/>
        </w:rPr>
        <w:t xml:space="preserve">, </w:t>
      </w:r>
      <w:r w:rsidR="00654E28" w:rsidRPr="00DC116C">
        <w:rPr>
          <w:rFonts w:eastAsia="宋体"/>
        </w:rPr>
        <w:t>RAN</w:t>
      </w:r>
      <w:r w:rsidR="00F93AD3" w:rsidRPr="00DC116C">
        <w:rPr>
          <w:rFonts w:eastAsia="宋体"/>
        </w:rPr>
        <w:t xml:space="preserve"> may</w:t>
      </w:r>
      <w:r w:rsidR="00C646E4">
        <w:rPr>
          <w:rFonts w:eastAsia="宋体"/>
        </w:rPr>
        <w:t xml:space="preserve"> only</w:t>
      </w:r>
      <w:r w:rsidR="00F93AD3" w:rsidRPr="00DC116C">
        <w:rPr>
          <w:rFonts w:eastAsia="宋体"/>
        </w:rPr>
        <w:t xml:space="preserve"> inform the UE to pause</w:t>
      </w:r>
      <w:r w:rsidR="00AC0AE4">
        <w:rPr>
          <w:rFonts w:eastAsia="宋体"/>
        </w:rPr>
        <w:t xml:space="preserve"> that</w:t>
      </w:r>
      <w:r w:rsidR="00F93AD3" w:rsidRPr="00DC116C">
        <w:rPr>
          <w:rFonts w:eastAsia="宋体"/>
        </w:rPr>
        <w:t xml:space="preserve"> </w:t>
      </w:r>
      <w:proofErr w:type="spellStart"/>
      <w:r w:rsidR="00F93AD3" w:rsidRPr="00DC116C">
        <w:rPr>
          <w:rFonts w:eastAsia="宋体"/>
        </w:rPr>
        <w:t>QoE</w:t>
      </w:r>
      <w:proofErr w:type="spellEnd"/>
      <w:r w:rsidR="00F93AD3" w:rsidRPr="00DC116C">
        <w:rPr>
          <w:rFonts w:eastAsia="宋体"/>
        </w:rPr>
        <w:t xml:space="preserve"> measurement reporting.</w:t>
      </w:r>
    </w:p>
    <w:p w14:paraId="7B0874C4" w14:textId="355A9E64" w:rsidR="0087675E" w:rsidRDefault="001300C3" w:rsidP="00080307">
      <w:pPr>
        <w:pStyle w:val="a8"/>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 xml:space="preserve">During the discussion of mobility support in </w:t>
      </w:r>
      <w:r w:rsidR="00285CC5">
        <w:rPr>
          <w:rFonts w:ascii="Times New Roman" w:eastAsiaTheme="minorEastAsia" w:hAnsi="Times New Roman"/>
          <w:bCs/>
          <w:szCs w:val="20"/>
          <w:lang w:val="en-GB" w:eastAsia="zh-CN"/>
        </w:rPr>
        <w:t xml:space="preserve">the </w:t>
      </w:r>
      <w:r>
        <w:rPr>
          <w:rFonts w:ascii="Times New Roman" w:eastAsiaTheme="minorEastAsia" w:hAnsi="Times New Roman"/>
          <w:bCs/>
          <w:szCs w:val="20"/>
          <w:lang w:val="en-GB" w:eastAsia="zh-CN"/>
        </w:rPr>
        <w:t xml:space="preserve">last RAN2 meeting, it is </w:t>
      </w:r>
      <w:r w:rsidRPr="001300C3">
        <w:rPr>
          <w:rFonts w:ascii="Times New Roman" w:eastAsiaTheme="minorEastAsia" w:hAnsi="Times New Roman"/>
          <w:bCs/>
          <w:szCs w:val="20"/>
          <w:lang w:val="en-GB" w:eastAsia="zh-CN"/>
        </w:rPr>
        <w:t xml:space="preserve">FFS whether the </w:t>
      </w:r>
      <w:proofErr w:type="spellStart"/>
      <w:r w:rsidRPr="001300C3">
        <w:rPr>
          <w:rFonts w:ascii="Times New Roman" w:eastAsiaTheme="minorEastAsia" w:hAnsi="Times New Roman"/>
          <w:bCs/>
          <w:szCs w:val="20"/>
          <w:lang w:val="en-GB" w:eastAsia="zh-CN"/>
        </w:rPr>
        <w:t>gNB</w:t>
      </w:r>
      <w:proofErr w:type="spellEnd"/>
      <w:r w:rsidRPr="001300C3">
        <w:rPr>
          <w:rFonts w:ascii="Times New Roman" w:eastAsiaTheme="minorEastAsia" w:hAnsi="Times New Roman"/>
          <w:bCs/>
          <w:szCs w:val="20"/>
          <w:lang w:val="en-GB" w:eastAsia="zh-CN"/>
        </w:rPr>
        <w:t xml:space="preserve"> needs to know the </w:t>
      </w:r>
      <w:proofErr w:type="spellStart"/>
      <w:r w:rsidRPr="001300C3">
        <w:rPr>
          <w:rFonts w:ascii="Times New Roman" w:eastAsiaTheme="minorEastAsia" w:hAnsi="Times New Roman"/>
          <w:bCs/>
          <w:szCs w:val="20"/>
          <w:lang w:val="en-GB" w:eastAsia="zh-CN"/>
        </w:rPr>
        <w:t>QoE</w:t>
      </w:r>
      <w:proofErr w:type="spellEnd"/>
      <w:r w:rsidRPr="001300C3">
        <w:rPr>
          <w:rFonts w:ascii="Times New Roman" w:eastAsiaTheme="minorEastAsia" w:hAnsi="Times New Roman"/>
          <w:bCs/>
          <w:szCs w:val="20"/>
          <w:lang w:val="en-GB" w:eastAsia="zh-CN"/>
        </w:rPr>
        <w:t xml:space="preserve"> configurations for which there are ongoing </w:t>
      </w:r>
      <w:proofErr w:type="spellStart"/>
      <w:r w:rsidRPr="001300C3">
        <w:rPr>
          <w:rFonts w:ascii="Times New Roman" w:eastAsiaTheme="minorEastAsia" w:hAnsi="Times New Roman"/>
          <w:bCs/>
          <w:szCs w:val="20"/>
          <w:lang w:val="en-GB" w:eastAsia="zh-CN"/>
        </w:rPr>
        <w:t>QoE</w:t>
      </w:r>
      <w:proofErr w:type="spellEnd"/>
      <w:r w:rsidRPr="001300C3">
        <w:rPr>
          <w:rFonts w:ascii="Times New Roman" w:eastAsiaTheme="minorEastAsia" w:hAnsi="Times New Roman"/>
          <w:bCs/>
          <w:szCs w:val="20"/>
          <w:lang w:val="en-GB" w:eastAsia="zh-CN"/>
        </w:rPr>
        <w:t xml:space="preserve"> sessions, e.g. to enable </w:t>
      </w:r>
      <w:proofErr w:type="spellStart"/>
      <w:r w:rsidRPr="001300C3">
        <w:rPr>
          <w:rFonts w:ascii="Times New Roman" w:eastAsiaTheme="minorEastAsia" w:hAnsi="Times New Roman"/>
          <w:bCs/>
          <w:szCs w:val="20"/>
          <w:lang w:val="en-GB" w:eastAsia="zh-CN"/>
        </w:rPr>
        <w:t>QoE</w:t>
      </w:r>
      <w:proofErr w:type="spellEnd"/>
      <w:r w:rsidRPr="001300C3">
        <w:rPr>
          <w:rFonts w:ascii="Times New Roman" w:eastAsiaTheme="minorEastAsia" w:hAnsi="Times New Roman"/>
          <w:bCs/>
          <w:szCs w:val="20"/>
          <w:lang w:val="en-GB" w:eastAsia="zh-CN"/>
        </w:rPr>
        <w:t xml:space="preserve"> configuration handling upon mobility</w:t>
      </w:r>
      <w:r w:rsidR="001319CE">
        <w:rPr>
          <w:rFonts w:ascii="Times New Roman" w:eastAsiaTheme="minorEastAsia" w:hAnsi="Times New Roman"/>
          <w:bCs/>
          <w:szCs w:val="20"/>
          <w:lang w:val="en-GB" w:eastAsia="zh-CN"/>
        </w:rPr>
        <w:t>.</w:t>
      </w:r>
    </w:p>
    <w:p w14:paraId="1B6C8CA4" w14:textId="62714031" w:rsidR="001300C3" w:rsidRDefault="005F2263" w:rsidP="00080307">
      <w:pPr>
        <w:pStyle w:val="a8"/>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 xml:space="preserve">SA4 reply the following regarding the </w:t>
      </w:r>
      <w:proofErr w:type="spellStart"/>
      <w:r w:rsidR="000571E1">
        <w:rPr>
          <w:rFonts w:ascii="Times New Roman" w:eastAsiaTheme="minorEastAsia" w:hAnsi="Times New Roman"/>
          <w:bCs/>
          <w:szCs w:val="20"/>
          <w:lang w:val="en-GB" w:eastAsia="zh-CN"/>
        </w:rPr>
        <w:t>QoE</w:t>
      </w:r>
      <w:proofErr w:type="spellEnd"/>
      <w:r w:rsidR="000571E1">
        <w:rPr>
          <w:rFonts w:ascii="Times New Roman" w:eastAsiaTheme="minorEastAsia" w:hAnsi="Times New Roman"/>
          <w:bCs/>
          <w:szCs w:val="20"/>
          <w:lang w:val="en-GB" w:eastAsia="zh-CN"/>
        </w:rPr>
        <w:t xml:space="preserve"> configuration releas</w:t>
      </w:r>
      <w:r w:rsidR="000571E1">
        <w:rPr>
          <w:rFonts w:ascii="Times New Roman" w:eastAsiaTheme="minorEastAsia" w:hAnsi="Times New Roman" w:hint="eastAsia"/>
          <w:bCs/>
          <w:szCs w:val="20"/>
          <w:lang w:val="en-GB" w:eastAsia="zh-CN"/>
        </w:rPr>
        <w:t>e</w:t>
      </w:r>
      <w:r w:rsidR="000571E1">
        <w:rPr>
          <w:rFonts w:ascii="Times New Roman" w:eastAsiaTheme="minorEastAsia" w:hAnsi="Times New Roman"/>
          <w:bCs/>
          <w:szCs w:val="20"/>
          <w:lang w:val="en-GB" w:eastAsia="zh-CN"/>
        </w:rPr>
        <w:t>:</w:t>
      </w:r>
    </w:p>
    <w:tbl>
      <w:tblPr>
        <w:tblStyle w:val="af3"/>
        <w:tblW w:w="0" w:type="auto"/>
        <w:tblLook w:val="04A0" w:firstRow="1" w:lastRow="0" w:firstColumn="1" w:lastColumn="0" w:noHBand="0" w:noVBand="1"/>
      </w:tblPr>
      <w:tblGrid>
        <w:gridCol w:w="9060"/>
      </w:tblGrid>
      <w:tr w:rsidR="0087675E" w14:paraId="7945651B" w14:textId="77777777" w:rsidTr="0087675E">
        <w:tc>
          <w:tcPr>
            <w:tcW w:w="9060" w:type="dxa"/>
          </w:tcPr>
          <w:p w14:paraId="7644AED9" w14:textId="77777777" w:rsidR="0087675E" w:rsidRPr="00332806" w:rsidRDefault="0087675E" w:rsidP="0087675E">
            <w:pPr>
              <w:spacing w:line="288" w:lineRule="auto"/>
              <w:rPr>
                <w:rFonts w:ascii="Arial" w:hAnsi="Arial" w:cs="Arial"/>
                <w:bCs/>
                <w:i/>
                <w:lang w:eastAsia="zh-CN"/>
              </w:rPr>
            </w:pPr>
            <w:r w:rsidRPr="00332806">
              <w:rPr>
                <w:rFonts w:ascii="Arial" w:hAnsi="Arial" w:cs="Arial"/>
                <w:bCs/>
                <w:i/>
                <w:lang w:eastAsia="zh-CN"/>
              </w:rPr>
              <w:t>Q2: Does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changes” also include a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release scenario i.e. should logging and reporting criteria for ongoing session be unaffected even if the client receives a release of the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w:t>
            </w:r>
          </w:p>
          <w:p w14:paraId="43F4A65B" w14:textId="77777777" w:rsidR="0087675E" w:rsidRDefault="0087675E" w:rsidP="0087675E">
            <w:pPr>
              <w:spacing w:line="288" w:lineRule="auto"/>
              <w:rPr>
                <w:rFonts w:ascii="Arial" w:hAnsi="Arial" w:cs="Arial"/>
                <w:bCs/>
                <w:lang w:eastAsia="zh-CN"/>
              </w:rPr>
            </w:pPr>
            <w:r>
              <w:rPr>
                <w:rFonts w:ascii="Arial" w:hAnsi="Arial" w:cs="Arial"/>
                <w:bCs/>
                <w:lang w:eastAsia="zh-CN"/>
              </w:rPr>
              <w:t xml:space="preserve">Answer2: No. </w:t>
            </w:r>
            <w:r>
              <w:rPr>
                <w:rFonts w:ascii="Arial" w:hAnsi="Arial" w:cs="Arial"/>
              </w:rPr>
              <w:t xml:space="preserve">For </w:t>
            </w:r>
            <w:proofErr w:type="spellStart"/>
            <w:r>
              <w:rPr>
                <w:rFonts w:ascii="Arial" w:hAnsi="Arial" w:cs="Arial"/>
              </w:rPr>
              <w:t>QoE</w:t>
            </w:r>
            <w:proofErr w:type="spellEnd"/>
            <w:r>
              <w:rPr>
                <w:rFonts w:ascii="Arial" w:hAnsi="Arial" w:cs="Arial"/>
              </w:rPr>
              <w:t xml:space="preserve"> configuration change, the network still wants the </w:t>
            </w:r>
            <w:proofErr w:type="spellStart"/>
            <w:r>
              <w:rPr>
                <w:rFonts w:ascii="Arial" w:hAnsi="Arial" w:cs="Arial"/>
              </w:rPr>
              <w:t>QoE</w:t>
            </w:r>
            <w:proofErr w:type="spellEnd"/>
            <w:r>
              <w:rPr>
                <w:rFonts w:ascii="Arial" w:hAnsi="Arial" w:cs="Arial"/>
              </w:rPr>
              <w:t xml:space="preserve"> reports from the UE side, </w:t>
            </w:r>
            <w:r w:rsidRPr="00D715B9">
              <w:rPr>
                <w:rFonts w:ascii="Arial" w:hAnsi="Arial" w:cs="Arial"/>
                <w:highlight w:val="yellow"/>
              </w:rPr>
              <w:t xml:space="preserve">but for </w:t>
            </w:r>
            <w:proofErr w:type="spellStart"/>
            <w:r w:rsidRPr="00D715B9">
              <w:rPr>
                <w:rFonts w:ascii="Arial" w:hAnsi="Arial" w:cs="Arial"/>
                <w:highlight w:val="yellow"/>
              </w:rPr>
              <w:t>QoE</w:t>
            </w:r>
            <w:proofErr w:type="spellEnd"/>
            <w:r w:rsidRPr="00D715B9">
              <w:rPr>
                <w:rFonts w:ascii="Arial" w:hAnsi="Arial" w:cs="Arial"/>
                <w:highlight w:val="yellow"/>
              </w:rPr>
              <w:t xml:space="preserve"> configuration release, the network does not want the UE to perform </w:t>
            </w:r>
            <w:proofErr w:type="spellStart"/>
            <w:r w:rsidRPr="00D715B9">
              <w:rPr>
                <w:rFonts w:ascii="Arial" w:hAnsi="Arial" w:cs="Arial"/>
                <w:highlight w:val="yellow"/>
              </w:rPr>
              <w:t>QoE</w:t>
            </w:r>
            <w:proofErr w:type="spellEnd"/>
            <w:r w:rsidRPr="00D715B9">
              <w:rPr>
                <w:rFonts w:ascii="Arial" w:hAnsi="Arial" w:cs="Arial"/>
                <w:highlight w:val="yellow"/>
              </w:rPr>
              <w:t xml:space="preserve"> measurements and reporting. The </w:t>
            </w:r>
            <w:proofErr w:type="spellStart"/>
            <w:r w:rsidRPr="00D715B9">
              <w:rPr>
                <w:rFonts w:ascii="Arial" w:hAnsi="Arial" w:cs="Arial"/>
                <w:highlight w:val="yellow"/>
              </w:rPr>
              <w:t>QoE</w:t>
            </w:r>
            <w:proofErr w:type="spellEnd"/>
            <w:r w:rsidRPr="00D715B9">
              <w:rPr>
                <w:rFonts w:ascii="Arial" w:hAnsi="Arial" w:cs="Arial"/>
                <w:highlight w:val="yellow"/>
              </w:rPr>
              <w:t xml:space="preserve"> configuration release has been defined in RAN2/RAN3, and it depends on network when to send the indication to the UE</w:t>
            </w:r>
            <w:r>
              <w:rPr>
                <w:rFonts w:ascii="Arial" w:hAnsi="Arial" w:cs="Arial"/>
              </w:rPr>
              <w:t xml:space="preserve">. Based on the difference, the logging </w:t>
            </w:r>
            <w:r>
              <w:rPr>
                <w:rFonts w:ascii="Arial" w:hAnsi="Arial" w:cs="Arial"/>
              </w:rPr>
              <w:lastRenderedPageBreak/>
              <w:t xml:space="preserve">and reporting criteria for ongoing session should be affected when the client receives a release of the </w:t>
            </w:r>
            <w:proofErr w:type="spellStart"/>
            <w:r>
              <w:rPr>
                <w:rFonts w:ascii="Arial" w:hAnsi="Arial" w:cs="Arial"/>
              </w:rPr>
              <w:t>QoE</w:t>
            </w:r>
            <w:proofErr w:type="spellEnd"/>
            <w:r>
              <w:rPr>
                <w:rFonts w:ascii="Arial" w:hAnsi="Arial" w:cs="Arial"/>
              </w:rPr>
              <w:t xml:space="preserve"> configuration.</w:t>
            </w:r>
          </w:p>
          <w:p w14:paraId="1B9EBDB6" w14:textId="77777777" w:rsidR="0087675E" w:rsidRPr="00310766" w:rsidRDefault="0087675E" w:rsidP="0087675E">
            <w:pPr>
              <w:spacing w:line="288" w:lineRule="auto"/>
              <w:rPr>
                <w:rFonts w:ascii="Arial" w:hAnsi="Arial" w:cs="Arial"/>
                <w:bCs/>
                <w:lang w:eastAsia="zh-CN"/>
              </w:rPr>
            </w:pPr>
          </w:p>
          <w:p w14:paraId="33E0C1FD" w14:textId="77777777" w:rsidR="0087675E" w:rsidRPr="00332806" w:rsidRDefault="0087675E" w:rsidP="0087675E">
            <w:pPr>
              <w:spacing w:line="288" w:lineRule="auto"/>
              <w:rPr>
                <w:rFonts w:ascii="Arial" w:hAnsi="Arial" w:cs="Arial"/>
                <w:bCs/>
                <w:i/>
                <w:lang w:eastAsia="zh-CN"/>
              </w:rPr>
            </w:pPr>
            <w:r w:rsidRPr="00332806">
              <w:rPr>
                <w:rFonts w:ascii="Arial" w:hAnsi="Arial" w:cs="Arial"/>
                <w:bCs/>
                <w:i/>
                <w:lang w:eastAsia="zh-CN"/>
              </w:rPr>
              <w:t xml:space="preserve">Q3: If the answer to Q2 is no, can RAN3 assume that QMC configuration release can be used to stop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measurement collection and reporting, even in the middle of an application session?</w:t>
            </w:r>
          </w:p>
          <w:p w14:paraId="45E18F5B" w14:textId="18AB7DEE" w:rsidR="0087675E" w:rsidRPr="000A66D4" w:rsidRDefault="0087675E" w:rsidP="000A66D4">
            <w:pPr>
              <w:spacing w:line="288" w:lineRule="auto"/>
              <w:rPr>
                <w:rFonts w:ascii="Arial" w:hAnsi="Arial" w:cs="Arial"/>
                <w:lang w:eastAsia="zh-CN"/>
              </w:rPr>
            </w:pPr>
            <w:r>
              <w:rPr>
                <w:rFonts w:ascii="Arial" w:hAnsi="Arial" w:cs="Arial"/>
                <w:bCs/>
                <w:lang w:eastAsia="zh-CN"/>
              </w:rPr>
              <w:t>Answer3: Yes.</w:t>
            </w:r>
          </w:p>
        </w:tc>
      </w:tr>
    </w:tbl>
    <w:p w14:paraId="2677A364" w14:textId="3F421783" w:rsidR="0087675E" w:rsidRDefault="006E17E5" w:rsidP="00080307">
      <w:pPr>
        <w:pStyle w:val="a8"/>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lastRenderedPageBreak/>
        <w:t xml:space="preserve">Based on the LS reply, the </w:t>
      </w:r>
      <w:proofErr w:type="spellStart"/>
      <w:r>
        <w:rPr>
          <w:rFonts w:ascii="Times New Roman" w:eastAsiaTheme="minorEastAsia" w:hAnsi="Times New Roman"/>
          <w:bCs/>
          <w:szCs w:val="20"/>
          <w:lang w:val="en-GB" w:eastAsia="zh-CN"/>
        </w:rPr>
        <w:t>gNB</w:t>
      </w:r>
      <w:proofErr w:type="spellEnd"/>
      <w:r>
        <w:rPr>
          <w:rFonts w:ascii="Times New Roman" w:eastAsiaTheme="minorEastAsia" w:hAnsi="Times New Roman"/>
          <w:bCs/>
          <w:szCs w:val="20"/>
          <w:lang w:val="en-GB" w:eastAsia="zh-CN"/>
        </w:rPr>
        <w:t xml:space="preserve"> can release the </w:t>
      </w:r>
      <w:proofErr w:type="spellStart"/>
      <w:r>
        <w:rPr>
          <w:rFonts w:ascii="Times New Roman" w:eastAsiaTheme="minorEastAsia" w:hAnsi="Times New Roman"/>
          <w:bCs/>
          <w:szCs w:val="20"/>
          <w:lang w:val="en-GB" w:eastAsia="zh-CN"/>
        </w:rPr>
        <w:t>QoE</w:t>
      </w:r>
      <w:proofErr w:type="spellEnd"/>
      <w:r>
        <w:rPr>
          <w:rFonts w:ascii="Times New Roman" w:eastAsiaTheme="minorEastAsia" w:hAnsi="Times New Roman"/>
          <w:bCs/>
          <w:szCs w:val="20"/>
          <w:lang w:val="en-GB" w:eastAsia="zh-CN"/>
        </w:rPr>
        <w:t xml:space="preserve"> measurement configuration even when there is </w:t>
      </w:r>
      <w:r w:rsidR="00285CC5">
        <w:rPr>
          <w:rFonts w:ascii="Times New Roman" w:eastAsiaTheme="minorEastAsia" w:hAnsi="Times New Roman"/>
          <w:bCs/>
          <w:szCs w:val="20"/>
          <w:lang w:val="en-GB" w:eastAsia="zh-CN"/>
        </w:rPr>
        <w:t xml:space="preserve">an </w:t>
      </w:r>
      <w:r>
        <w:rPr>
          <w:rFonts w:ascii="Times New Roman" w:eastAsiaTheme="minorEastAsia" w:hAnsi="Times New Roman"/>
          <w:bCs/>
          <w:szCs w:val="20"/>
          <w:lang w:val="en-GB" w:eastAsia="zh-CN"/>
        </w:rPr>
        <w:t xml:space="preserve">ongoing </w:t>
      </w:r>
      <w:proofErr w:type="spellStart"/>
      <w:r>
        <w:rPr>
          <w:rFonts w:ascii="Times New Roman" w:eastAsiaTheme="minorEastAsia" w:hAnsi="Times New Roman"/>
          <w:bCs/>
          <w:szCs w:val="20"/>
          <w:lang w:val="en-GB" w:eastAsia="zh-CN"/>
        </w:rPr>
        <w:t>QoE</w:t>
      </w:r>
      <w:proofErr w:type="spellEnd"/>
      <w:r>
        <w:rPr>
          <w:rFonts w:ascii="Times New Roman" w:eastAsiaTheme="minorEastAsia" w:hAnsi="Times New Roman"/>
          <w:bCs/>
          <w:szCs w:val="20"/>
          <w:lang w:val="en-GB" w:eastAsia="zh-CN"/>
        </w:rPr>
        <w:t xml:space="preserve"> session. Therefore, no need to inform the </w:t>
      </w:r>
      <w:proofErr w:type="spellStart"/>
      <w:r>
        <w:rPr>
          <w:rFonts w:ascii="Times New Roman" w:eastAsiaTheme="minorEastAsia" w:hAnsi="Times New Roman"/>
          <w:bCs/>
          <w:szCs w:val="20"/>
          <w:lang w:val="en-GB" w:eastAsia="zh-CN"/>
        </w:rPr>
        <w:t>gNB</w:t>
      </w:r>
      <w:proofErr w:type="spellEnd"/>
      <w:r>
        <w:rPr>
          <w:rFonts w:ascii="Times New Roman" w:eastAsiaTheme="minorEastAsia" w:hAnsi="Times New Roman"/>
          <w:bCs/>
          <w:szCs w:val="20"/>
          <w:lang w:val="en-GB" w:eastAsia="zh-CN"/>
        </w:rPr>
        <w:t xml:space="preserve"> there </w:t>
      </w:r>
      <w:r w:rsidR="006E1CF1">
        <w:rPr>
          <w:rFonts w:ascii="Times New Roman" w:eastAsiaTheme="minorEastAsia" w:hAnsi="Times New Roman"/>
          <w:bCs/>
          <w:szCs w:val="20"/>
          <w:lang w:val="en-GB" w:eastAsia="zh-CN"/>
        </w:rPr>
        <w:t>is</w:t>
      </w:r>
      <w:r>
        <w:rPr>
          <w:rFonts w:ascii="Times New Roman" w:eastAsiaTheme="minorEastAsia" w:hAnsi="Times New Roman"/>
          <w:bCs/>
          <w:szCs w:val="20"/>
          <w:lang w:val="en-GB" w:eastAsia="zh-CN"/>
        </w:rPr>
        <w:t xml:space="preserve"> </w:t>
      </w:r>
      <w:r w:rsidR="00285CC5">
        <w:rPr>
          <w:rFonts w:ascii="Times New Roman" w:eastAsiaTheme="minorEastAsia" w:hAnsi="Times New Roman"/>
          <w:bCs/>
          <w:szCs w:val="20"/>
          <w:lang w:val="en-GB" w:eastAsia="zh-CN"/>
        </w:rPr>
        <w:t xml:space="preserve">an </w:t>
      </w:r>
      <w:r>
        <w:rPr>
          <w:rFonts w:ascii="Times New Roman" w:eastAsiaTheme="minorEastAsia" w:hAnsi="Times New Roman"/>
          <w:bCs/>
          <w:szCs w:val="20"/>
          <w:lang w:val="en-GB" w:eastAsia="zh-CN"/>
        </w:rPr>
        <w:t xml:space="preserve">ongoing </w:t>
      </w:r>
      <w:proofErr w:type="spellStart"/>
      <w:r>
        <w:rPr>
          <w:rFonts w:ascii="Times New Roman" w:eastAsiaTheme="minorEastAsia" w:hAnsi="Times New Roman"/>
          <w:bCs/>
          <w:szCs w:val="20"/>
          <w:lang w:val="en-GB" w:eastAsia="zh-CN"/>
        </w:rPr>
        <w:t>QoE</w:t>
      </w:r>
      <w:proofErr w:type="spellEnd"/>
      <w:r>
        <w:rPr>
          <w:rFonts w:ascii="Times New Roman" w:eastAsiaTheme="minorEastAsia" w:hAnsi="Times New Roman"/>
          <w:bCs/>
          <w:szCs w:val="20"/>
          <w:lang w:val="en-GB" w:eastAsia="zh-CN"/>
        </w:rPr>
        <w:t xml:space="preserve"> session </w:t>
      </w:r>
      <w:r w:rsidR="00B360CD">
        <w:rPr>
          <w:rFonts w:ascii="Times New Roman" w:eastAsiaTheme="minorEastAsia" w:hAnsi="Times New Roman"/>
          <w:bCs/>
          <w:szCs w:val="20"/>
          <w:lang w:val="en-GB" w:eastAsia="zh-CN"/>
        </w:rPr>
        <w:t>and the RAN can release the configuration when necessary</w:t>
      </w:r>
      <w:r>
        <w:rPr>
          <w:rFonts w:ascii="Times New Roman" w:eastAsiaTheme="minorEastAsia" w:hAnsi="Times New Roman"/>
          <w:bCs/>
          <w:szCs w:val="20"/>
          <w:lang w:val="en-GB" w:eastAsia="zh-CN"/>
        </w:rPr>
        <w:t>.</w:t>
      </w:r>
    </w:p>
    <w:p w14:paraId="1DA3ACB5" w14:textId="658CE5B6" w:rsidR="008415D3" w:rsidRPr="005D0708" w:rsidRDefault="006E1CF1" w:rsidP="002037E8">
      <w:pPr>
        <w:pStyle w:val="Proposal"/>
        <w:numPr>
          <w:ilvl w:val="0"/>
          <w:numId w:val="7"/>
        </w:numPr>
        <w:tabs>
          <w:tab w:val="clear" w:pos="1560"/>
          <w:tab w:val="left" w:pos="1701"/>
        </w:tabs>
        <w:overflowPunct w:val="0"/>
        <w:autoSpaceDE w:val="0"/>
        <w:autoSpaceDN w:val="0"/>
        <w:adjustRightInd w:val="0"/>
        <w:spacing w:after="120"/>
        <w:ind w:left="1701" w:hanging="1701"/>
        <w:jc w:val="both"/>
        <w:textAlignment w:val="baseline"/>
        <w:rPr>
          <w:rFonts w:eastAsia="宋体"/>
          <w:b w:val="0"/>
        </w:rPr>
      </w:pPr>
      <w:r>
        <w:rPr>
          <w:rFonts w:eastAsiaTheme="minorEastAsia"/>
          <w:bCs/>
          <w:lang w:eastAsia="zh-CN"/>
        </w:rPr>
        <w:t xml:space="preserve">No need for UE to inform the </w:t>
      </w:r>
      <w:proofErr w:type="spellStart"/>
      <w:r>
        <w:rPr>
          <w:rFonts w:eastAsiaTheme="minorEastAsia"/>
          <w:bCs/>
          <w:lang w:eastAsia="zh-CN"/>
        </w:rPr>
        <w:t>gNB</w:t>
      </w:r>
      <w:proofErr w:type="spellEnd"/>
      <w:r>
        <w:rPr>
          <w:rFonts w:eastAsiaTheme="minorEastAsia"/>
          <w:bCs/>
          <w:lang w:eastAsia="zh-CN"/>
        </w:rPr>
        <w:t xml:space="preserve"> there is </w:t>
      </w:r>
      <w:r w:rsidR="00285CC5">
        <w:rPr>
          <w:rFonts w:eastAsiaTheme="minorEastAsia"/>
          <w:bCs/>
          <w:lang w:eastAsia="zh-CN"/>
        </w:rPr>
        <w:t xml:space="preserve">an </w:t>
      </w:r>
      <w:r w:rsidRPr="006E1CF1">
        <w:rPr>
          <w:rFonts w:eastAsiaTheme="minorEastAsia"/>
          <w:bCs/>
          <w:lang w:eastAsia="zh-CN"/>
        </w:rPr>
        <w:t xml:space="preserve">ongoing </w:t>
      </w:r>
      <w:proofErr w:type="spellStart"/>
      <w:r w:rsidRPr="006E1CF1">
        <w:rPr>
          <w:rFonts w:eastAsiaTheme="minorEastAsia"/>
          <w:bCs/>
          <w:lang w:eastAsia="zh-CN"/>
        </w:rPr>
        <w:t>QoE</w:t>
      </w:r>
      <w:proofErr w:type="spellEnd"/>
      <w:r w:rsidRPr="006E1CF1">
        <w:rPr>
          <w:rFonts w:eastAsiaTheme="minorEastAsia"/>
          <w:bCs/>
          <w:lang w:eastAsia="zh-CN"/>
        </w:rPr>
        <w:t xml:space="preserve"> session</w:t>
      </w:r>
      <w:r w:rsidR="008415D3">
        <w:rPr>
          <w:rFonts w:eastAsiaTheme="minorEastAsia"/>
          <w:bCs/>
          <w:lang w:eastAsia="zh-CN"/>
        </w:rPr>
        <w:t>.</w:t>
      </w:r>
    </w:p>
    <w:p w14:paraId="4BBCEC1F" w14:textId="69557140" w:rsidR="005D0708" w:rsidRPr="006F24BF" w:rsidRDefault="005D0708" w:rsidP="002037E8">
      <w:pPr>
        <w:pStyle w:val="Proposal"/>
        <w:numPr>
          <w:ilvl w:val="0"/>
          <w:numId w:val="7"/>
        </w:numPr>
        <w:tabs>
          <w:tab w:val="clear" w:pos="1560"/>
          <w:tab w:val="left" w:pos="1701"/>
        </w:tabs>
        <w:overflowPunct w:val="0"/>
        <w:autoSpaceDE w:val="0"/>
        <w:autoSpaceDN w:val="0"/>
        <w:adjustRightInd w:val="0"/>
        <w:spacing w:after="120"/>
        <w:ind w:left="1701" w:hanging="1701"/>
        <w:jc w:val="both"/>
        <w:textAlignment w:val="baseline"/>
        <w:rPr>
          <w:rFonts w:eastAsia="宋体"/>
          <w:b w:val="0"/>
        </w:rPr>
      </w:pPr>
      <w:r w:rsidRPr="00B746B3">
        <w:rPr>
          <w:rFonts w:eastAsiaTheme="minorEastAsia"/>
          <w:bCs/>
          <w:lang w:eastAsia="zh-CN"/>
        </w:rPr>
        <w:t xml:space="preserve">The </w:t>
      </w:r>
      <w:proofErr w:type="spellStart"/>
      <w:r w:rsidRPr="00B746B3">
        <w:rPr>
          <w:rFonts w:eastAsiaTheme="minorEastAsia"/>
          <w:bCs/>
          <w:lang w:eastAsia="zh-CN"/>
        </w:rPr>
        <w:t>gNB</w:t>
      </w:r>
      <w:proofErr w:type="spellEnd"/>
      <w:r w:rsidRPr="00B746B3">
        <w:rPr>
          <w:rFonts w:eastAsiaTheme="minorEastAsia"/>
          <w:bCs/>
          <w:lang w:eastAsia="zh-CN"/>
        </w:rPr>
        <w:t xml:space="preserve"> can release the </w:t>
      </w:r>
      <w:proofErr w:type="spellStart"/>
      <w:r w:rsidRPr="00B746B3">
        <w:rPr>
          <w:rFonts w:eastAsiaTheme="minorEastAsia"/>
          <w:bCs/>
          <w:lang w:eastAsia="zh-CN"/>
        </w:rPr>
        <w:t>QoE</w:t>
      </w:r>
      <w:proofErr w:type="spellEnd"/>
      <w:r w:rsidRPr="00B746B3">
        <w:rPr>
          <w:rFonts w:eastAsiaTheme="minorEastAsia"/>
          <w:bCs/>
          <w:lang w:eastAsia="zh-CN"/>
        </w:rPr>
        <w:t xml:space="preserve"> configuration regardless of whether there is </w:t>
      </w:r>
      <w:r w:rsidR="00285CC5">
        <w:rPr>
          <w:rFonts w:eastAsiaTheme="minorEastAsia"/>
          <w:bCs/>
          <w:lang w:eastAsia="zh-CN"/>
        </w:rPr>
        <w:t xml:space="preserve">an </w:t>
      </w:r>
      <w:r w:rsidRPr="00B746B3">
        <w:rPr>
          <w:rFonts w:eastAsiaTheme="minorEastAsia"/>
          <w:bCs/>
          <w:lang w:eastAsia="zh-CN"/>
        </w:rPr>
        <w:t xml:space="preserve">ongoing </w:t>
      </w:r>
      <w:proofErr w:type="spellStart"/>
      <w:r w:rsidR="00FA583A">
        <w:rPr>
          <w:rFonts w:eastAsiaTheme="minorEastAsia"/>
          <w:bCs/>
          <w:lang w:eastAsia="zh-CN"/>
        </w:rPr>
        <w:t>QoE</w:t>
      </w:r>
      <w:proofErr w:type="spellEnd"/>
      <w:r w:rsidR="00FA583A">
        <w:rPr>
          <w:rFonts w:eastAsiaTheme="minorEastAsia"/>
          <w:bCs/>
          <w:lang w:eastAsia="zh-CN"/>
        </w:rPr>
        <w:t xml:space="preserve"> </w:t>
      </w:r>
      <w:r w:rsidRPr="00B746B3">
        <w:rPr>
          <w:rFonts w:eastAsiaTheme="minorEastAsia"/>
          <w:bCs/>
          <w:lang w:eastAsia="zh-CN"/>
        </w:rPr>
        <w:t>session</w:t>
      </w:r>
      <w:r w:rsidR="004F42BE">
        <w:rPr>
          <w:rFonts w:eastAsiaTheme="minorEastAsia"/>
          <w:bCs/>
          <w:lang w:eastAsia="zh-CN"/>
        </w:rPr>
        <w:t>.</w:t>
      </w:r>
    </w:p>
    <w:p w14:paraId="5425C001" w14:textId="287C7880" w:rsidR="00C721F7" w:rsidRDefault="00981DF5" w:rsidP="00080307">
      <w:pPr>
        <w:pStyle w:val="a8"/>
        <w:rPr>
          <w:rFonts w:ascii="Times New Roman" w:eastAsiaTheme="minorEastAsia" w:hAnsi="Times New Roman"/>
          <w:bCs/>
          <w:szCs w:val="20"/>
          <w:lang w:eastAsia="zh-CN"/>
        </w:rPr>
      </w:pPr>
      <w:r>
        <w:rPr>
          <w:rFonts w:ascii="Times New Roman" w:eastAsiaTheme="minorEastAsia" w:hAnsi="Times New Roman"/>
          <w:bCs/>
          <w:szCs w:val="20"/>
          <w:lang w:val="en-GB" w:eastAsia="zh-CN"/>
        </w:rPr>
        <w:t xml:space="preserve">It is still </w:t>
      </w:r>
      <w:r w:rsidR="00324915" w:rsidRPr="00324915">
        <w:rPr>
          <w:rFonts w:ascii="Times New Roman" w:eastAsiaTheme="minorEastAsia" w:hAnsi="Times New Roman"/>
          <w:bCs/>
          <w:szCs w:val="20"/>
          <w:lang w:eastAsia="zh-CN"/>
        </w:rPr>
        <w:t>FFS whether pause resume will affect all configurations or whether pause resume can act selectively per configuration.</w:t>
      </w:r>
      <w:r w:rsidR="00B817A0">
        <w:rPr>
          <w:rFonts w:ascii="Times New Roman" w:eastAsiaTheme="minorEastAsia" w:hAnsi="Times New Roman"/>
          <w:bCs/>
          <w:szCs w:val="20"/>
          <w:lang w:eastAsia="zh-CN"/>
        </w:rPr>
        <w:t xml:space="preserve"> </w:t>
      </w:r>
      <w:r w:rsidR="006739D9">
        <w:rPr>
          <w:rFonts w:ascii="Times New Roman" w:eastAsiaTheme="minorEastAsia" w:hAnsi="Times New Roman"/>
          <w:bCs/>
          <w:szCs w:val="20"/>
          <w:lang w:eastAsia="zh-CN"/>
        </w:rPr>
        <w:t xml:space="preserve">As analyzed above, different </w:t>
      </w:r>
      <w:proofErr w:type="spellStart"/>
      <w:r w:rsidR="006739D9">
        <w:rPr>
          <w:rFonts w:ascii="Times New Roman" w:eastAsiaTheme="minorEastAsia" w:hAnsi="Times New Roman"/>
          <w:bCs/>
          <w:szCs w:val="20"/>
          <w:lang w:eastAsia="zh-CN"/>
        </w:rPr>
        <w:t>QoE</w:t>
      </w:r>
      <w:proofErr w:type="spellEnd"/>
      <w:r w:rsidR="006739D9">
        <w:rPr>
          <w:rFonts w:ascii="Times New Roman" w:eastAsiaTheme="minorEastAsia" w:hAnsi="Times New Roman"/>
          <w:bCs/>
          <w:szCs w:val="20"/>
          <w:lang w:eastAsia="zh-CN"/>
        </w:rPr>
        <w:t xml:space="preserve"> configuration</w:t>
      </w:r>
      <w:r w:rsidR="00285CC5">
        <w:rPr>
          <w:rFonts w:ascii="Times New Roman" w:eastAsiaTheme="minorEastAsia" w:hAnsi="Times New Roman"/>
          <w:bCs/>
          <w:szCs w:val="20"/>
          <w:lang w:eastAsia="zh-CN"/>
        </w:rPr>
        <w:t>s</w:t>
      </w:r>
      <w:r w:rsidR="006739D9">
        <w:rPr>
          <w:rFonts w:ascii="Times New Roman" w:eastAsiaTheme="minorEastAsia" w:hAnsi="Times New Roman"/>
          <w:bCs/>
          <w:szCs w:val="20"/>
          <w:lang w:eastAsia="zh-CN"/>
        </w:rPr>
        <w:t xml:space="preserve"> may ha</w:t>
      </w:r>
      <w:r w:rsidR="00285CC5">
        <w:rPr>
          <w:rFonts w:ascii="Times New Roman" w:eastAsiaTheme="minorEastAsia" w:hAnsi="Times New Roman"/>
          <w:bCs/>
          <w:szCs w:val="20"/>
          <w:lang w:eastAsia="zh-CN"/>
        </w:rPr>
        <w:t>ve</w:t>
      </w:r>
      <w:r w:rsidR="006739D9">
        <w:rPr>
          <w:rFonts w:ascii="Times New Roman" w:eastAsiaTheme="minorEastAsia" w:hAnsi="Times New Roman"/>
          <w:bCs/>
          <w:szCs w:val="20"/>
          <w:lang w:eastAsia="zh-CN"/>
        </w:rPr>
        <w:t xml:space="preserve"> different priorit</w:t>
      </w:r>
      <w:r w:rsidR="00285CC5">
        <w:rPr>
          <w:rFonts w:ascii="Times New Roman" w:eastAsiaTheme="minorEastAsia" w:hAnsi="Times New Roman"/>
          <w:bCs/>
          <w:szCs w:val="20"/>
          <w:lang w:eastAsia="zh-CN"/>
        </w:rPr>
        <w:t>ies</w:t>
      </w:r>
      <w:r w:rsidR="006739D9">
        <w:rPr>
          <w:rFonts w:ascii="Times New Roman" w:eastAsiaTheme="minorEastAsia" w:hAnsi="Times New Roman"/>
          <w:bCs/>
          <w:szCs w:val="20"/>
          <w:lang w:eastAsia="zh-CN"/>
        </w:rPr>
        <w:t>.</w:t>
      </w:r>
    </w:p>
    <w:p w14:paraId="2259E761" w14:textId="4A2782BE" w:rsidR="00AF0A2D" w:rsidRDefault="00C721F7" w:rsidP="00080307">
      <w:pPr>
        <w:pStyle w:val="a8"/>
        <w:rPr>
          <w:rFonts w:ascii="Times New Roman" w:eastAsiaTheme="minorEastAsia" w:hAnsi="Times New Roman"/>
          <w:bCs/>
          <w:szCs w:val="20"/>
          <w:lang w:eastAsia="zh-CN"/>
        </w:rPr>
      </w:pPr>
      <w:r>
        <w:rPr>
          <w:rFonts w:ascii="Times New Roman" w:eastAsiaTheme="minorEastAsia" w:hAnsi="Times New Roman"/>
          <w:bCs/>
          <w:szCs w:val="20"/>
          <w:lang w:eastAsia="zh-CN"/>
        </w:rPr>
        <w:t>I</w:t>
      </w:r>
      <w:r w:rsidR="00622D55">
        <w:rPr>
          <w:rFonts w:ascii="Times New Roman" w:eastAsiaTheme="minorEastAsia" w:hAnsi="Times New Roman"/>
          <w:bCs/>
          <w:szCs w:val="20"/>
          <w:lang w:eastAsia="zh-CN"/>
        </w:rPr>
        <w:t>n RAN</w:t>
      </w:r>
      <w:r w:rsidR="007331B3">
        <w:rPr>
          <w:rFonts w:ascii="Times New Roman" w:eastAsiaTheme="minorEastAsia" w:hAnsi="Times New Roman"/>
          <w:bCs/>
          <w:szCs w:val="20"/>
          <w:lang w:eastAsia="zh-CN"/>
        </w:rPr>
        <w:t xml:space="preserve">3 </w:t>
      </w:r>
      <w:r w:rsidR="00622D55">
        <w:rPr>
          <w:rFonts w:ascii="Times New Roman" w:eastAsiaTheme="minorEastAsia" w:hAnsi="Times New Roman"/>
          <w:bCs/>
          <w:szCs w:val="20"/>
          <w:lang w:eastAsia="zh-CN"/>
        </w:rPr>
        <w:t>#11</w:t>
      </w:r>
      <w:r w:rsidR="007331B3">
        <w:rPr>
          <w:rFonts w:ascii="Times New Roman" w:eastAsiaTheme="minorEastAsia" w:hAnsi="Times New Roman"/>
          <w:bCs/>
          <w:szCs w:val="20"/>
          <w:lang w:eastAsia="zh-CN"/>
        </w:rPr>
        <w:t xml:space="preserve">3-e, the following agreement regarding the RAN visible </w:t>
      </w:r>
      <w:proofErr w:type="spellStart"/>
      <w:r w:rsidR="007331B3">
        <w:rPr>
          <w:rFonts w:ascii="Times New Roman" w:eastAsiaTheme="minorEastAsia" w:hAnsi="Times New Roman"/>
          <w:bCs/>
          <w:szCs w:val="20"/>
          <w:lang w:eastAsia="zh-CN"/>
        </w:rPr>
        <w:t>QoE</w:t>
      </w:r>
      <w:proofErr w:type="spellEnd"/>
      <w:r w:rsidR="007331B3">
        <w:rPr>
          <w:rFonts w:ascii="Times New Roman" w:eastAsiaTheme="minorEastAsia" w:hAnsi="Times New Roman"/>
          <w:bCs/>
          <w:szCs w:val="20"/>
          <w:lang w:eastAsia="zh-CN"/>
        </w:rPr>
        <w:t xml:space="preserve"> was made</w:t>
      </w:r>
      <w:r w:rsidR="004D3D62">
        <w:rPr>
          <w:rFonts w:ascii="Times New Roman" w:eastAsiaTheme="minorEastAsia" w:hAnsi="Times New Roman"/>
          <w:bCs/>
          <w:szCs w:val="20"/>
          <w:lang w:eastAsia="zh-CN"/>
        </w:rPr>
        <w:t xml:space="preserve">. The RAN visible </w:t>
      </w:r>
      <w:proofErr w:type="spellStart"/>
      <w:r w:rsidR="004D3D62">
        <w:rPr>
          <w:rFonts w:ascii="Times New Roman" w:eastAsiaTheme="minorEastAsia" w:hAnsi="Times New Roman"/>
          <w:bCs/>
          <w:szCs w:val="20"/>
          <w:lang w:eastAsia="zh-CN"/>
        </w:rPr>
        <w:t>QoE</w:t>
      </w:r>
      <w:proofErr w:type="spellEnd"/>
      <w:r w:rsidR="00920D8E">
        <w:rPr>
          <w:rFonts w:ascii="Times New Roman" w:eastAsiaTheme="minorEastAsia" w:hAnsi="Times New Roman"/>
          <w:bCs/>
          <w:szCs w:val="20"/>
          <w:lang w:eastAsia="zh-CN"/>
        </w:rPr>
        <w:t xml:space="preserve"> </w:t>
      </w:r>
      <w:r w:rsidR="00920D8E" w:rsidRPr="00920D8E">
        <w:rPr>
          <w:rFonts w:ascii="Times New Roman" w:eastAsiaTheme="minorEastAsia" w:hAnsi="Times New Roman"/>
          <w:bCs/>
          <w:szCs w:val="20"/>
          <w:lang w:eastAsia="zh-CN"/>
        </w:rPr>
        <w:t xml:space="preserve">is </w:t>
      </w:r>
      <w:r w:rsidR="00C50387">
        <w:rPr>
          <w:rFonts w:ascii="Times New Roman" w:eastAsiaTheme="minorEastAsia" w:hAnsi="Times New Roman"/>
          <w:bCs/>
          <w:szCs w:val="20"/>
          <w:lang w:eastAsia="zh-CN"/>
        </w:rPr>
        <w:t xml:space="preserve">used </w:t>
      </w:r>
      <w:r w:rsidR="00920D8E" w:rsidRPr="00920D8E">
        <w:rPr>
          <w:rFonts w:ascii="Times New Roman" w:eastAsiaTheme="minorEastAsia" w:hAnsi="Times New Roman"/>
          <w:bCs/>
          <w:szCs w:val="20"/>
          <w:lang w:eastAsia="zh-CN"/>
        </w:rPr>
        <w:t>for various types of optimizations.</w:t>
      </w:r>
      <w:r w:rsidR="0067251C" w:rsidRPr="0067251C">
        <w:rPr>
          <w:rFonts w:ascii="Times New Roman" w:eastAsiaTheme="minorEastAsia" w:hAnsi="Times New Roman"/>
          <w:bCs/>
          <w:szCs w:val="20"/>
          <w:lang w:eastAsia="zh-CN"/>
        </w:rPr>
        <w:t xml:space="preserve"> </w:t>
      </w:r>
      <w:r w:rsidR="0067251C">
        <w:rPr>
          <w:rFonts w:ascii="Times New Roman" w:eastAsiaTheme="minorEastAsia" w:hAnsi="Times New Roman"/>
          <w:bCs/>
          <w:szCs w:val="20"/>
          <w:lang w:eastAsia="zh-CN"/>
        </w:rPr>
        <w:t>For some real-time service type</w:t>
      </w:r>
      <w:r w:rsidR="00285CC5">
        <w:rPr>
          <w:rFonts w:ascii="Times New Roman" w:eastAsiaTheme="minorEastAsia" w:hAnsi="Times New Roman"/>
          <w:bCs/>
          <w:szCs w:val="20"/>
          <w:lang w:eastAsia="zh-CN"/>
        </w:rPr>
        <w:t>s</w:t>
      </w:r>
      <w:r w:rsidR="0067251C">
        <w:rPr>
          <w:rFonts w:ascii="Times New Roman" w:eastAsiaTheme="minorEastAsia" w:hAnsi="Times New Roman"/>
          <w:bCs/>
          <w:szCs w:val="20"/>
          <w:lang w:eastAsia="zh-CN"/>
        </w:rPr>
        <w:t xml:space="preserve">, e.g., VR, the </w:t>
      </w:r>
      <w:proofErr w:type="spellStart"/>
      <w:r w:rsidR="0067251C">
        <w:rPr>
          <w:rFonts w:ascii="Times New Roman" w:eastAsiaTheme="minorEastAsia" w:hAnsi="Times New Roman"/>
          <w:bCs/>
          <w:szCs w:val="20"/>
          <w:lang w:eastAsia="zh-CN"/>
        </w:rPr>
        <w:t>QoE</w:t>
      </w:r>
      <w:proofErr w:type="spellEnd"/>
      <w:r w:rsidR="0067251C">
        <w:rPr>
          <w:rFonts w:ascii="Times New Roman" w:eastAsiaTheme="minorEastAsia" w:hAnsi="Times New Roman"/>
          <w:bCs/>
          <w:szCs w:val="20"/>
          <w:lang w:eastAsia="zh-CN"/>
        </w:rPr>
        <w:t xml:space="preserve"> report can be used for real-time RRM optimization and shall not be paused when RAN overload.</w:t>
      </w:r>
    </w:p>
    <w:tbl>
      <w:tblPr>
        <w:tblStyle w:val="af3"/>
        <w:tblW w:w="0" w:type="auto"/>
        <w:tblLook w:val="04A0" w:firstRow="1" w:lastRow="0" w:firstColumn="1" w:lastColumn="0" w:noHBand="0" w:noVBand="1"/>
      </w:tblPr>
      <w:tblGrid>
        <w:gridCol w:w="9060"/>
      </w:tblGrid>
      <w:tr w:rsidR="00622D55" w14:paraId="2498BE70" w14:textId="77777777" w:rsidTr="00622D55">
        <w:tc>
          <w:tcPr>
            <w:tcW w:w="9060" w:type="dxa"/>
          </w:tcPr>
          <w:p w14:paraId="1B40EB8A" w14:textId="4721876F" w:rsidR="00622D55" w:rsidRPr="00622D55" w:rsidRDefault="00622D55" w:rsidP="002037E8">
            <w:pPr>
              <w:pStyle w:val="af4"/>
              <w:widowControl/>
              <w:numPr>
                <w:ilvl w:val="0"/>
                <w:numId w:val="8"/>
              </w:numPr>
              <w:spacing w:before="120" w:line="259" w:lineRule="auto"/>
              <w:ind w:firstLineChars="0"/>
              <w:jc w:val="left"/>
              <w:rPr>
                <w:rFonts w:ascii="Arial" w:hAnsi="Arial" w:cs="Arial"/>
                <w:bCs/>
              </w:rPr>
            </w:pPr>
            <w:r w:rsidRPr="00432E10">
              <w:rPr>
                <w:rFonts w:ascii="Arial" w:hAnsi="Arial" w:cs="Arial"/>
              </w:rPr>
              <w:t>RAN3 agree that</w:t>
            </w:r>
            <w:r w:rsidRPr="00432E10">
              <w:rPr>
                <w:rFonts w:ascii="Arial" w:hAnsi="Arial" w:cs="Arial"/>
                <w:bCs/>
              </w:rPr>
              <w:t xml:space="preserve"> the RAN decides whether R</w:t>
            </w:r>
            <w:r>
              <w:rPr>
                <w:rFonts w:ascii="Arial" w:hAnsi="Arial" w:cs="Arial"/>
                <w:bCs/>
              </w:rPr>
              <w:t xml:space="preserve">AN visible </w:t>
            </w:r>
            <w:r w:rsidRPr="00432E10">
              <w:rPr>
                <w:rFonts w:ascii="Arial" w:hAnsi="Arial" w:cs="Arial"/>
                <w:bCs/>
              </w:rPr>
              <w:t>QOE measurement collection and reporting is activated.</w:t>
            </w:r>
          </w:p>
        </w:tc>
      </w:tr>
    </w:tbl>
    <w:p w14:paraId="36B6703D" w14:textId="1AD9156B" w:rsidR="003C4C75" w:rsidRDefault="003C4C75" w:rsidP="00080307">
      <w:pPr>
        <w:pStyle w:val="a8"/>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Therefore, </w:t>
      </w:r>
      <w:r w:rsidR="00A86471">
        <w:rPr>
          <w:rFonts w:ascii="Times New Roman" w:eastAsiaTheme="minorEastAsia" w:hAnsi="Times New Roman"/>
          <w:bCs/>
          <w:szCs w:val="20"/>
          <w:lang w:eastAsia="zh-CN"/>
        </w:rPr>
        <w:t>p</w:t>
      </w:r>
      <w:r w:rsidRPr="003C4C75">
        <w:rPr>
          <w:rFonts w:ascii="Times New Roman" w:eastAsiaTheme="minorEastAsia" w:hAnsi="Times New Roman"/>
          <w:bCs/>
          <w:szCs w:val="20"/>
          <w:lang w:eastAsia="zh-CN"/>
        </w:rPr>
        <w:t xml:space="preserve">ause and resume of </w:t>
      </w:r>
      <w:proofErr w:type="spellStart"/>
      <w:r w:rsidRPr="003C4C75">
        <w:rPr>
          <w:rFonts w:ascii="Times New Roman" w:eastAsiaTheme="minorEastAsia" w:hAnsi="Times New Roman"/>
          <w:bCs/>
          <w:szCs w:val="20"/>
          <w:lang w:eastAsia="zh-CN"/>
        </w:rPr>
        <w:t>QoE</w:t>
      </w:r>
      <w:proofErr w:type="spellEnd"/>
      <w:r w:rsidRPr="003C4C75">
        <w:rPr>
          <w:rFonts w:ascii="Times New Roman" w:eastAsiaTheme="minorEastAsia" w:hAnsi="Times New Roman"/>
          <w:bCs/>
          <w:szCs w:val="20"/>
          <w:lang w:eastAsia="zh-CN"/>
        </w:rPr>
        <w:t xml:space="preserve"> report </w:t>
      </w:r>
      <w:r w:rsidR="00B51698">
        <w:rPr>
          <w:rFonts w:ascii="Times New Roman" w:eastAsiaTheme="minorEastAsia" w:hAnsi="Times New Roman"/>
          <w:bCs/>
          <w:szCs w:val="20"/>
          <w:lang w:eastAsia="zh-CN"/>
        </w:rPr>
        <w:t>shall be performed</w:t>
      </w:r>
      <w:r w:rsidRPr="003C4C75">
        <w:rPr>
          <w:rFonts w:ascii="Times New Roman" w:eastAsiaTheme="minorEastAsia" w:hAnsi="Times New Roman"/>
          <w:bCs/>
          <w:szCs w:val="20"/>
          <w:lang w:eastAsia="zh-CN"/>
        </w:rPr>
        <w:t xml:space="preserve"> selectively per</w:t>
      </w:r>
      <w:r w:rsidR="00BF6C82">
        <w:rPr>
          <w:rFonts w:ascii="Times New Roman" w:eastAsiaTheme="minorEastAsia" w:hAnsi="Times New Roman"/>
          <w:bCs/>
          <w:szCs w:val="20"/>
          <w:lang w:eastAsia="zh-CN"/>
        </w:rPr>
        <w:t xml:space="preserve"> QoE</w:t>
      </w:r>
      <w:r w:rsidRPr="003C4C75">
        <w:rPr>
          <w:rFonts w:ascii="Times New Roman" w:eastAsiaTheme="minorEastAsia" w:hAnsi="Times New Roman"/>
          <w:bCs/>
          <w:szCs w:val="20"/>
          <w:lang w:eastAsia="zh-CN"/>
        </w:rPr>
        <w:t xml:space="preserve"> configuration</w:t>
      </w:r>
      <w:r w:rsidR="003A2C3C">
        <w:rPr>
          <w:rFonts w:ascii="Times New Roman" w:eastAsiaTheme="minorEastAsia" w:hAnsi="Times New Roman"/>
          <w:bCs/>
          <w:szCs w:val="20"/>
          <w:lang w:eastAsia="zh-CN"/>
        </w:rPr>
        <w:t>:</w:t>
      </w:r>
    </w:p>
    <w:p w14:paraId="051DE2A1" w14:textId="77777777" w:rsidR="00B16EE1" w:rsidRDefault="00F85878" w:rsidP="002037E8">
      <w:pPr>
        <w:pStyle w:val="a8"/>
        <w:numPr>
          <w:ilvl w:val="0"/>
          <w:numId w:val="6"/>
        </w:numPr>
        <w:rPr>
          <w:rFonts w:ascii="Times New Roman" w:hAnsi="Times New Roman"/>
          <w:lang w:val="en-GB" w:eastAsia="en-GB"/>
        </w:rPr>
      </w:pPr>
      <w:r w:rsidRPr="00CB30C1">
        <w:rPr>
          <w:rFonts w:ascii="Times New Roman" w:hAnsi="Times New Roman"/>
          <w:lang w:val="en-GB" w:eastAsia="en-GB"/>
        </w:rPr>
        <w:t>F</w:t>
      </w:r>
      <w:r w:rsidR="006B063D" w:rsidRPr="00CB30C1">
        <w:rPr>
          <w:rFonts w:ascii="Times New Roman" w:hAnsi="Times New Roman"/>
          <w:lang w:val="en-GB" w:eastAsia="en-GB"/>
        </w:rPr>
        <w:t xml:space="preserve">or </w:t>
      </w:r>
      <w:proofErr w:type="spellStart"/>
      <w:r w:rsidR="006B063D" w:rsidRPr="00CB30C1">
        <w:rPr>
          <w:rFonts w:ascii="Times New Roman" w:hAnsi="Times New Roman"/>
          <w:lang w:val="en-GB" w:eastAsia="en-GB"/>
        </w:rPr>
        <w:t>RVQoE</w:t>
      </w:r>
      <w:proofErr w:type="spellEnd"/>
      <w:r w:rsidR="006B063D" w:rsidRPr="00CB30C1">
        <w:rPr>
          <w:rFonts w:ascii="Times New Roman" w:hAnsi="Times New Roman"/>
          <w:lang w:val="en-GB" w:eastAsia="en-GB"/>
        </w:rPr>
        <w:t>, t</w:t>
      </w:r>
      <w:r w:rsidR="00452702" w:rsidRPr="00CB30C1">
        <w:rPr>
          <w:rFonts w:ascii="Times New Roman" w:hAnsi="Times New Roman"/>
          <w:lang w:val="en-GB" w:eastAsia="en-GB"/>
        </w:rPr>
        <w:t xml:space="preserve">he </w:t>
      </w:r>
      <w:r w:rsidR="00452702" w:rsidRPr="00CB30C1">
        <w:rPr>
          <w:rFonts w:ascii="Times New Roman" w:hAnsi="Times New Roman" w:hint="eastAsia"/>
          <w:lang w:val="en-GB" w:eastAsia="en-GB"/>
        </w:rPr>
        <w:t>d</w:t>
      </w:r>
      <w:r w:rsidR="00452702" w:rsidRPr="00CB30C1">
        <w:rPr>
          <w:rFonts w:ascii="Times New Roman" w:hAnsi="Times New Roman"/>
          <w:lang w:val="en-GB" w:eastAsia="en-GB"/>
        </w:rPr>
        <w:t xml:space="preserve">ifferentiated handling </w:t>
      </w:r>
      <w:r w:rsidRPr="00CB30C1">
        <w:rPr>
          <w:rFonts w:ascii="Times New Roman" w:hAnsi="Times New Roman"/>
          <w:lang w:val="en-GB" w:eastAsia="en-GB"/>
        </w:rPr>
        <w:t xml:space="preserve">for each </w:t>
      </w:r>
      <w:proofErr w:type="spellStart"/>
      <w:r w:rsidRPr="00CB30C1">
        <w:rPr>
          <w:rFonts w:ascii="Times New Roman" w:hAnsi="Times New Roman"/>
          <w:lang w:val="en-GB" w:eastAsia="en-GB"/>
        </w:rPr>
        <w:t>QoE</w:t>
      </w:r>
      <w:proofErr w:type="spellEnd"/>
      <w:r w:rsidRPr="00CB30C1">
        <w:rPr>
          <w:rFonts w:ascii="Times New Roman" w:hAnsi="Times New Roman"/>
          <w:lang w:val="en-GB" w:eastAsia="en-GB"/>
        </w:rPr>
        <w:t xml:space="preserve"> configuration </w:t>
      </w:r>
      <w:r w:rsidR="00452702" w:rsidRPr="00CB30C1">
        <w:rPr>
          <w:rFonts w:ascii="Times New Roman" w:hAnsi="Times New Roman"/>
          <w:lang w:val="en-GB" w:eastAsia="en-GB"/>
        </w:rPr>
        <w:t xml:space="preserve">can </w:t>
      </w:r>
      <w:r w:rsidR="00CE4714" w:rsidRPr="00CB30C1">
        <w:rPr>
          <w:rFonts w:ascii="Times New Roman" w:hAnsi="Times New Roman"/>
          <w:lang w:val="en-GB" w:eastAsia="en-GB"/>
        </w:rPr>
        <w:t>base</w:t>
      </w:r>
      <w:r w:rsidR="00452702" w:rsidRPr="00CB30C1">
        <w:rPr>
          <w:rFonts w:ascii="Times New Roman" w:hAnsi="Times New Roman"/>
          <w:lang w:val="en-GB" w:eastAsia="en-GB"/>
        </w:rPr>
        <w:t xml:space="preserve"> on </w:t>
      </w:r>
      <w:r w:rsidR="005C77FC" w:rsidRPr="00CB30C1">
        <w:rPr>
          <w:rFonts w:ascii="Times New Roman" w:hAnsi="Times New Roman"/>
          <w:lang w:val="en-GB" w:eastAsia="en-GB"/>
        </w:rPr>
        <w:t>RAN implementation</w:t>
      </w:r>
      <w:r w:rsidRPr="00CB30C1">
        <w:rPr>
          <w:rFonts w:ascii="Times New Roman" w:hAnsi="Times New Roman"/>
          <w:lang w:val="en-GB" w:eastAsia="en-GB"/>
        </w:rPr>
        <w:t xml:space="preserve">. </w:t>
      </w:r>
    </w:p>
    <w:p w14:paraId="157B13A2" w14:textId="6D58DCDC" w:rsidR="005C6576" w:rsidRPr="00CB30C1" w:rsidRDefault="00F85878" w:rsidP="002037E8">
      <w:pPr>
        <w:pStyle w:val="a8"/>
        <w:numPr>
          <w:ilvl w:val="0"/>
          <w:numId w:val="6"/>
        </w:numPr>
        <w:rPr>
          <w:rFonts w:ascii="Times New Roman" w:hAnsi="Times New Roman"/>
          <w:lang w:val="en-GB" w:eastAsia="en-GB"/>
        </w:rPr>
      </w:pPr>
      <w:r w:rsidRPr="00CB30C1">
        <w:rPr>
          <w:rFonts w:ascii="Times New Roman" w:hAnsi="Times New Roman"/>
          <w:lang w:val="en-GB" w:eastAsia="en-GB"/>
        </w:rPr>
        <w:t>For</w:t>
      </w:r>
      <w:r w:rsidR="005C77FC" w:rsidRPr="00CB30C1">
        <w:rPr>
          <w:rFonts w:ascii="Times New Roman" w:hAnsi="Times New Roman"/>
          <w:lang w:val="en-GB" w:eastAsia="en-GB"/>
        </w:rPr>
        <w:t xml:space="preserve"> </w:t>
      </w:r>
      <w:r w:rsidR="002337B8" w:rsidRPr="00CB30C1">
        <w:rPr>
          <w:rFonts w:ascii="Times New Roman" w:hAnsi="Times New Roman"/>
          <w:lang w:val="en-GB" w:eastAsia="en-GB"/>
        </w:rPr>
        <w:t xml:space="preserve">legacy </w:t>
      </w:r>
      <w:proofErr w:type="spellStart"/>
      <w:r w:rsidR="002337B8" w:rsidRPr="00CB30C1">
        <w:rPr>
          <w:rFonts w:ascii="Times New Roman" w:hAnsi="Times New Roman"/>
          <w:lang w:val="en-GB" w:eastAsia="en-GB"/>
        </w:rPr>
        <w:t>QoE</w:t>
      </w:r>
      <w:proofErr w:type="spellEnd"/>
      <w:r w:rsidR="002337B8" w:rsidRPr="00CB30C1">
        <w:rPr>
          <w:rFonts w:ascii="Times New Roman" w:hAnsi="Times New Roman"/>
          <w:lang w:val="en-GB" w:eastAsia="en-GB"/>
        </w:rPr>
        <w:t xml:space="preserve"> collection</w:t>
      </w:r>
      <w:r w:rsidR="009F259F" w:rsidRPr="00CB30C1">
        <w:rPr>
          <w:rFonts w:ascii="Times New Roman" w:hAnsi="Times New Roman"/>
          <w:lang w:val="en-GB" w:eastAsia="en-GB"/>
        </w:rPr>
        <w:t xml:space="preserve">, the </w:t>
      </w:r>
      <w:r w:rsidR="009F259F" w:rsidRPr="00CB30C1">
        <w:rPr>
          <w:rFonts w:ascii="Times New Roman" w:hAnsi="Times New Roman" w:hint="eastAsia"/>
          <w:lang w:val="en-GB" w:eastAsia="en-GB"/>
        </w:rPr>
        <w:t>d</w:t>
      </w:r>
      <w:r w:rsidR="009F259F" w:rsidRPr="00CB30C1">
        <w:rPr>
          <w:rFonts w:ascii="Times New Roman" w:hAnsi="Times New Roman"/>
          <w:lang w:val="en-GB" w:eastAsia="en-GB"/>
        </w:rPr>
        <w:t>ifferentiated handling</w:t>
      </w:r>
      <w:r w:rsidR="00733EB8" w:rsidRPr="00CB30C1">
        <w:rPr>
          <w:rFonts w:ascii="Times New Roman" w:hAnsi="Times New Roman"/>
          <w:lang w:val="en-GB" w:eastAsia="en-GB"/>
        </w:rPr>
        <w:t xml:space="preserve"> can base on </w:t>
      </w:r>
      <w:r w:rsidR="00CE4714" w:rsidRPr="00CB30C1">
        <w:rPr>
          <w:rFonts w:ascii="Times New Roman" w:hAnsi="Times New Roman"/>
          <w:lang w:val="en-GB" w:eastAsia="en-GB"/>
        </w:rPr>
        <w:t>CN/OAM indication.</w:t>
      </w:r>
    </w:p>
    <w:p w14:paraId="1DFD8107" w14:textId="68CF8E5C" w:rsidR="00FB509B" w:rsidRPr="006F24BF" w:rsidRDefault="0043478A" w:rsidP="002037E8">
      <w:pPr>
        <w:pStyle w:val="Proposal"/>
        <w:numPr>
          <w:ilvl w:val="0"/>
          <w:numId w:val="7"/>
        </w:numPr>
        <w:tabs>
          <w:tab w:val="clear" w:pos="1560"/>
          <w:tab w:val="left" w:pos="1701"/>
        </w:tabs>
        <w:overflowPunct w:val="0"/>
        <w:autoSpaceDE w:val="0"/>
        <w:autoSpaceDN w:val="0"/>
        <w:adjustRightInd w:val="0"/>
        <w:spacing w:after="120"/>
        <w:ind w:left="1701" w:hanging="1701"/>
        <w:jc w:val="both"/>
        <w:textAlignment w:val="baseline"/>
        <w:rPr>
          <w:rFonts w:eastAsia="宋体"/>
          <w:b w:val="0"/>
        </w:rPr>
      </w:pPr>
      <w:r>
        <w:rPr>
          <w:rFonts w:eastAsiaTheme="minorEastAsia"/>
          <w:bCs/>
          <w:lang w:eastAsia="zh-CN"/>
        </w:rPr>
        <w:t>P</w:t>
      </w:r>
      <w:r w:rsidRPr="00324915">
        <w:rPr>
          <w:rFonts w:eastAsiaTheme="minorEastAsia"/>
          <w:bCs/>
          <w:lang w:eastAsia="zh-CN"/>
        </w:rPr>
        <w:t>ause</w:t>
      </w:r>
      <w:r>
        <w:rPr>
          <w:rFonts w:eastAsiaTheme="minorEastAsia"/>
          <w:bCs/>
          <w:lang w:eastAsia="zh-CN"/>
        </w:rPr>
        <w:t xml:space="preserve"> and</w:t>
      </w:r>
      <w:r w:rsidRPr="00324915">
        <w:rPr>
          <w:rFonts w:eastAsiaTheme="minorEastAsia"/>
          <w:bCs/>
          <w:lang w:eastAsia="zh-CN"/>
        </w:rPr>
        <w:t xml:space="preserve"> resume</w:t>
      </w:r>
      <w:r>
        <w:rPr>
          <w:rFonts w:eastAsiaTheme="minorEastAsia"/>
          <w:bCs/>
          <w:lang w:eastAsia="zh-CN"/>
        </w:rPr>
        <w:t xml:space="preserve"> of </w:t>
      </w:r>
      <w:proofErr w:type="spellStart"/>
      <w:r>
        <w:rPr>
          <w:rFonts w:eastAsiaTheme="minorEastAsia"/>
          <w:bCs/>
          <w:lang w:eastAsia="zh-CN"/>
        </w:rPr>
        <w:t>QoE</w:t>
      </w:r>
      <w:proofErr w:type="spellEnd"/>
      <w:r>
        <w:rPr>
          <w:rFonts w:eastAsiaTheme="minorEastAsia"/>
          <w:bCs/>
          <w:lang w:eastAsia="zh-CN"/>
        </w:rPr>
        <w:t xml:space="preserve"> report can act </w:t>
      </w:r>
      <w:r w:rsidRPr="0043478A">
        <w:rPr>
          <w:rFonts w:eastAsiaTheme="minorEastAsia"/>
          <w:bCs/>
          <w:lang w:eastAsia="zh-CN"/>
        </w:rPr>
        <w:t>selectively per configuration</w:t>
      </w:r>
      <w:r w:rsidR="008275B5" w:rsidRPr="008275B5">
        <w:rPr>
          <w:rFonts w:eastAsiaTheme="minorEastAsia"/>
          <w:bCs/>
          <w:lang w:eastAsia="zh-CN"/>
        </w:rPr>
        <w:t xml:space="preserve"> base</w:t>
      </w:r>
      <w:r w:rsidR="00285CC5">
        <w:rPr>
          <w:rFonts w:eastAsiaTheme="minorEastAsia"/>
          <w:bCs/>
          <w:lang w:eastAsia="zh-CN"/>
        </w:rPr>
        <w:t>d</w:t>
      </w:r>
      <w:r w:rsidR="008275B5" w:rsidRPr="008275B5">
        <w:rPr>
          <w:rFonts w:eastAsiaTheme="minorEastAsia"/>
          <w:bCs/>
          <w:lang w:eastAsia="zh-CN"/>
        </w:rPr>
        <w:t xml:space="preserve"> on RAN implementation for </w:t>
      </w:r>
      <w:proofErr w:type="spellStart"/>
      <w:r w:rsidR="008275B5" w:rsidRPr="008275B5">
        <w:rPr>
          <w:rFonts w:eastAsiaTheme="minorEastAsia"/>
          <w:bCs/>
          <w:lang w:eastAsia="zh-CN"/>
        </w:rPr>
        <w:t>RVQoE</w:t>
      </w:r>
      <w:proofErr w:type="spellEnd"/>
      <w:r w:rsidR="008275B5" w:rsidRPr="008275B5">
        <w:rPr>
          <w:rFonts w:eastAsiaTheme="minorEastAsia"/>
          <w:bCs/>
          <w:lang w:eastAsia="zh-CN"/>
        </w:rPr>
        <w:t xml:space="preserve"> or CN/OAM indication</w:t>
      </w:r>
      <w:r w:rsidR="00EA2C5F">
        <w:rPr>
          <w:rFonts w:eastAsiaTheme="minorEastAsia"/>
          <w:bCs/>
          <w:lang w:eastAsia="zh-CN"/>
        </w:rPr>
        <w:t xml:space="preserve"> for legacy </w:t>
      </w:r>
      <w:proofErr w:type="spellStart"/>
      <w:r w:rsidR="00EA2C5F">
        <w:rPr>
          <w:rFonts w:eastAsiaTheme="minorEastAsia"/>
          <w:bCs/>
          <w:lang w:eastAsia="zh-CN"/>
        </w:rPr>
        <w:t>QoE</w:t>
      </w:r>
      <w:proofErr w:type="spellEnd"/>
      <w:r w:rsidR="00BF62A6">
        <w:rPr>
          <w:rFonts w:eastAsiaTheme="minorEastAsia"/>
          <w:bCs/>
          <w:lang w:eastAsia="zh-CN"/>
        </w:rPr>
        <w:t xml:space="preserve"> collection</w:t>
      </w:r>
      <w:r w:rsidR="00EA2C5F">
        <w:rPr>
          <w:rFonts w:eastAsiaTheme="minorEastAsia"/>
          <w:bCs/>
          <w:lang w:eastAsia="zh-CN"/>
        </w:rPr>
        <w:t>.</w:t>
      </w:r>
    </w:p>
    <w:p w14:paraId="16AAF874" w14:textId="4958EC6C" w:rsidR="00326534" w:rsidRPr="00080307" w:rsidRDefault="00692472" w:rsidP="00080307">
      <w:pPr>
        <w:pStyle w:val="a8"/>
        <w:rPr>
          <w:rFonts w:ascii="Times New Roman" w:eastAsiaTheme="minorEastAsia" w:hAnsi="Times New Roman"/>
          <w:bCs/>
          <w:szCs w:val="20"/>
          <w:lang w:eastAsia="zh-CN"/>
        </w:rPr>
      </w:pPr>
      <w:r>
        <w:rPr>
          <w:rFonts w:ascii="Times New Roman" w:eastAsiaTheme="minorEastAsia" w:hAnsi="Times New Roman"/>
          <w:bCs/>
          <w:szCs w:val="20"/>
          <w:lang w:val="en-GB" w:eastAsia="zh-CN"/>
        </w:rPr>
        <w:t>As to</w:t>
      </w:r>
      <w:r w:rsidR="00946540" w:rsidRPr="00946540">
        <w:rPr>
          <w:rFonts w:ascii="Times New Roman" w:eastAsiaTheme="minorEastAsia" w:hAnsi="Times New Roman"/>
          <w:bCs/>
          <w:szCs w:val="20"/>
          <w:lang w:eastAsia="zh-CN"/>
        </w:rPr>
        <w:t xml:space="preserve"> </w:t>
      </w:r>
      <w:r w:rsidR="00F83946">
        <w:rPr>
          <w:rFonts w:ascii="Times New Roman" w:eastAsiaTheme="minorEastAsia" w:hAnsi="Times New Roman"/>
          <w:bCs/>
          <w:szCs w:val="20"/>
          <w:lang w:eastAsia="zh-CN"/>
        </w:rPr>
        <w:t>wh</w:t>
      </w:r>
      <w:r w:rsidR="006972CD">
        <w:rPr>
          <w:rFonts w:ascii="Times New Roman" w:eastAsiaTheme="minorEastAsia" w:hAnsi="Times New Roman"/>
          <w:bCs/>
          <w:szCs w:val="20"/>
          <w:lang w:eastAsia="zh-CN"/>
        </w:rPr>
        <w:t>ich layer</w:t>
      </w:r>
      <w:r w:rsidR="00F83946">
        <w:rPr>
          <w:rFonts w:ascii="Times New Roman" w:eastAsiaTheme="minorEastAsia" w:hAnsi="Times New Roman"/>
          <w:bCs/>
          <w:szCs w:val="20"/>
          <w:lang w:eastAsia="zh-CN"/>
        </w:rPr>
        <w:t xml:space="preserve"> </w:t>
      </w:r>
      <w:r w:rsidR="00181941">
        <w:rPr>
          <w:rFonts w:ascii="Times New Roman" w:eastAsiaTheme="minorEastAsia" w:hAnsi="Times New Roman"/>
          <w:bCs/>
          <w:szCs w:val="20"/>
          <w:lang w:eastAsia="zh-CN"/>
        </w:rPr>
        <w:t>is</w:t>
      </w:r>
      <w:r w:rsidR="00F83946">
        <w:rPr>
          <w:rFonts w:ascii="Times New Roman" w:eastAsiaTheme="minorEastAsia" w:hAnsi="Times New Roman"/>
          <w:bCs/>
          <w:szCs w:val="20"/>
          <w:lang w:eastAsia="zh-CN"/>
        </w:rPr>
        <w:t xml:space="preserve"> respons</w:t>
      </w:r>
      <w:r w:rsidR="006C27B0">
        <w:rPr>
          <w:rFonts w:ascii="Times New Roman" w:eastAsiaTheme="minorEastAsia" w:hAnsi="Times New Roman"/>
          <w:bCs/>
          <w:szCs w:val="20"/>
          <w:lang w:eastAsia="zh-CN"/>
        </w:rPr>
        <w:t xml:space="preserve">ible for storing the </w:t>
      </w:r>
      <w:proofErr w:type="spellStart"/>
      <w:r w:rsidR="006C27B0">
        <w:rPr>
          <w:rFonts w:ascii="Times New Roman" w:eastAsiaTheme="minorEastAsia" w:hAnsi="Times New Roman"/>
          <w:bCs/>
          <w:szCs w:val="20"/>
          <w:lang w:eastAsia="zh-CN"/>
        </w:rPr>
        <w:t>QoE</w:t>
      </w:r>
      <w:proofErr w:type="spellEnd"/>
      <w:r w:rsidR="006C27B0">
        <w:rPr>
          <w:rFonts w:ascii="Times New Roman" w:eastAsiaTheme="minorEastAsia" w:hAnsi="Times New Roman"/>
          <w:bCs/>
          <w:szCs w:val="20"/>
          <w:lang w:eastAsia="zh-CN"/>
        </w:rPr>
        <w:t xml:space="preserve"> report</w:t>
      </w:r>
      <w:r w:rsidR="00A97F3C">
        <w:rPr>
          <w:rFonts w:ascii="Times New Roman" w:eastAsiaTheme="minorEastAsia" w:hAnsi="Times New Roman"/>
          <w:bCs/>
          <w:szCs w:val="20"/>
          <w:lang w:eastAsia="zh-CN"/>
        </w:rPr>
        <w:t xml:space="preserve">, there are </w:t>
      </w:r>
      <w:r w:rsidR="00496091">
        <w:rPr>
          <w:rFonts w:ascii="Times New Roman" w:eastAsiaTheme="minorEastAsia" w:hAnsi="Times New Roman"/>
          <w:bCs/>
          <w:szCs w:val="20"/>
          <w:lang w:eastAsia="zh-CN"/>
        </w:rPr>
        <w:t>three options as follows:</w:t>
      </w:r>
    </w:p>
    <w:p w14:paraId="783D26CF" w14:textId="632C9534" w:rsidR="00326534" w:rsidRPr="00DC116C" w:rsidRDefault="00326534" w:rsidP="002037E8">
      <w:pPr>
        <w:pStyle w:val="a8"/>
        <w:numPr>
          <w:ilvl w:val="0"/>
          <w:numId w:val="6"/>
        </w:numPr>
        <w:rPr>
          <w:rFonts w:ascii="Times New Roman" w:hAnsi="Times New Roman"/>
          <w:lang w:val="en-GB" w:eastAsia="en-GB"/>
        </w:rPr>
      </w:pPr>
      <w:r w:rsidRPr="00DC116C">
        <w:rPr>
          <w:rFonts w:ascii="Times New Roman" w:hAnsi="Times New Roman"/>
          <w:b/>
          <w:lang w:val="en-GB" w:eastAsia="en-GB"/>
        </w:rPr>
        <w:t>Option 1</w:t>
      </w:r>
      <w:r w:rsidRPr="00DC116C">
        <w:rPr>
          <w:rFonts w:ascii="Times New Roman" w:hAnsi="Times New Roman"/>
          <w:lang w:val="en-GB" w:eastAsia="en-GB"/>
        </w:rPr>
        <w:t xml:space="preserve">: </w:t>
      </w:r>
      <w:r w:rsidR="00285CC5">
        <w:rPr>
          <w:rFonts w:ascii="Times New Roman" w:hAnsi="Times New Roman"/>
          <w:lang w:val="en-GB" w:eastAsia="en-GB"/>
        </w:rPr>
        <w:t>The a</w:t>
      </w:r>
      <w:r w:rsidRPr="00DC116C">
        <w:rPr>
          <w:rFonts w:ascii="Times New Roman" w:hAnsi="Times New Roman"/>
          <w:lang w:val="en-GB" w:eastAsia="en-GB"/>
        </w:rPr>
        <w:t xml:space="preserve">pplication layer is responsible for storing </w:t>
      </w:r>
      <w:proofErr w:type="spellStart"/>
      <w:r w:rsidRPr="00DC116C">
        <w:rPr>
          <w:rFonts w:ascii="Times New Roman" w:hAnsi="Times New Roman"/>
          <w:lang w:val="en-GB" w:eastAsia="en-GB"/>
        </w:rPr>
        <w:t>QoE</w:t>
      </w:r>
      <w:proofErr w:type="spellEnd"/>
      <w:r w:rsidRPr="00DC116C">
        <w:rPr>
          <w:rFonts w:ascii="Times New Roman" w:hAnsi="Times New Roman"/>
          <w:lang w:val="en-GB" w:eastAsia="en-GB"/>
        </w:rPr>
        <w:t xml:space="preserve"> reports when the UE receives </w:t>
      </w:r>
      <w:proofErr w:type="spellStart"/>
      <w:r w:rsidRPr="00DC116C">
        <w:rPr>
          <w:rFonts w:ascii="Times New Roman" w:hAnsi="Times New Roman"/>
          <w:lang w:val="en-GB" w:eastAsia="en-GB"/>
        </w:rPr>
        <w:t>QoE</w:t>
      </w:r>
      <w:proofErr w:type="spellEnd"/>
      <w:r w:rsidRPr="00DC116C">
        <w:rPr>
          <w:rFonts w:ascii="Times New Roman" w:hAnsi="Times New Roman"/>
          <w:lang w:val="en-GB" w:eastAsia="en-GB"/>
        </w:rPr>
        <w:t xml:space="preserve"> pause indication.</w:t>
      </w:r>
    </w:p>
    <w:p w14:paraId="5D06DC64" w14:textId="77777777" w:rsidR="00326534" w:rsidRPr="00DC116C" w:rsidRDefault="00326534" w:rsidP="002037E8">
      <w:pPr>
        <w:pStyle w:val="a8"/>
        <w:numPr>
          <w:ilvl w:val="0"/>
          <w:numId w:val="6"/>
        </w:numPr>
        <w:rPr>
          <w:rFonts w:ascii="Times New Roman" w:hAnsi="Times New Roman"/>
          <w:lang w:val="en-GB" w:eastAsia="en-GB"/>
        </w:rPr>
      </w:pPr>
      <w:r w:rsidRPr="00DC116C">
        <w:rPr>
          <w:rFonts w:ascii="Times New Roman" w:hAnsi="Times New Roman"/>
          <w:b/>
          <w:lang w:val="en-GB" w:eastAsia="en-GB"/>
        </w:rPr>
        <w:t>Option 2</w:t>
      </w:r>
      <w:r w:rsidRPr="00DC116C">
        <w:rPr>
          <w:rFonts w:ascii="Times New Roman" w:hAnsi="Times New Roman"/>
          <w:lang w:val="en-GB" w:eastAsia="en-GB"/>
        </w:rPr>
        <w:t xml:space="preserve">: AS layer is responsible for storing </w:t>
      </w:r>
      <w:proofErr w:type="spellStart"/>
      <w:r w:rsidRPr="00DC116C">
        <w:rPr>
          <w:rFonts w:ascii="Times New Roman" w:hAnsi="Times New Roman"/>
          <w:lang w:val="en-GB" w:eastAsia="en-GB"/>
        </w:rPr>
        <w:t>QoE</w:t>
      </w:r>
      <w:proofErr w:type="spellEnd"/>
      <w:r w:rsidRPr="00DC116C">
        <w:rPr>
          <w:rFonts w:ascii="Times New Roman" w:hAnsi="Times New Roman"/>
          <w:lang w:val="en-GB" w:eastAsia="en-GB"/>
        </w:rPr>
        <w:t xml:space="preserve"> reports when the UE receives </w:t>
      </w:r>
      <w:proofErr w:type="spellStart"/>
      <w:r w:rsidRPr="00DC116C">
        <w:rPr>
          <w:rFonts w:ascii="Times New Roman" w:hAnsi="Times New Roman"/>
          <w:lang w:val="en-GB" w:eastAsia="en-GB"/>
        </w:rPr>
        <w:t>QoE</w:t>
      </w:r>
      <w:proofErr w:type="spellEnd"/>
      <w:r w:rsidRPr="00DC116C">
        <w:rPr>
          <w:rFonts w:ascii="Times New Roman" w:hAnsi="Times New Roman"/>
          <w:lang w:val="en-GB" w:eastAsia="en-GB"/>
        </w:rPr>
        <w:t xml:space="preserve"> pause indication.</w:t>
      </w:r>
    </w:p>
    <w:p w14:paraId="4146BE54" w14:textId="7A26ED5F" w:rsidR="00326534" w:rsidRPr="00DC116C" w:rsidRDefault="00326534" w:rsidP="002037E8">
      <w:pPr>
        <w:pStyle w:val="a8"/>
        <w:numPr>
          <w:ilvl w:val="0"/>
          <w:numId w:val="6"/>
        </w:numPr>
        <w:rPr>
          <w:rFonts w:ascii="Times New Roman" w:hAnsi="Times New Roman"/>
          <w:lang w:val="en-GB" w:eastAsia="en-GB"/>
        </w:rPr>
      </w:pPr>
      <w:r w:rsidRPr="00DC116C">
        <w:rPr>
          <w:rFonts w:ascii="Times New Roman" w:hAnsi="Times New Roman"/>
          <w:b/>
          <w:lang w:val="en-GB" w:eastAsia="en-GB"/>
        </w:rPr>
        <w:t>Option 3</w:t>
      </w:r>
      <w:r w:rsidRPr="00DC116C">
        <w:rPr>
          <w:rFonts w:ascii="Times New Roman" w:hAnsi="Times New Roman"/>
          <w:lang w:val="en-GB" w:eastAsia="en-GB"/>
        </w:rPr>
        <w:t xml:space="preserve">: The </w:t>
      </w:r>
      <w:proofErr w:type="spellStart"/>
      <w:r w:rsidRPr="00DC116C">
        <w:rPr>
          <w:rFonts w:ascii="Times New Roman" w:hAnsi="Times New Roman"/>
          <w:lang w:val="en-GB" w:eastAsia="en-GB"/>
        </w:rPr>
        <w:t>QoE</w:t>
      </w:r>
      <w:proofErr w:type="spellEnd"/>
      <w:r w:rsidRPr="00DC116C">
        <w:rPr>
          <w:rFonts w:ascii="Times New Roman" w:hAnsi="Times New Roman"/>
          <w:lang w:val="en-GB" w:eastAsia="en-GB"/>
        </w:rPr>
        <w:t xml:space="preserve"> container received from </w:t>
      </w:r>
      <w:r w:rsidR="00285CC5">
        <w:rPr>
          <w:rFonts w:ascii="Times New Roman" w:hAnsi="Times New Roman"/>
          <w:lang w:val="en-GB" w:eastAsia="en-GB"/>
        </w:rPr>
        <w:t xml:space="preserve">the </w:t>
      </w:r>
      <w:r w:rsidRPr="00DC116C">
        <w:rPr>
          <w:rFonts w:ascii="Times New Roman" w:hAnsi="Times New Roman"/>
          <w:lang w:val="en-GB" w:eastAsia="en-GB"/>
        </w:rPr>
        <w:t xml:space="preserve">application layer is discarded during </w:t>
      </w:r>
      <w:r w:rsidR="00285CC5">
        <w:rPr>
          <w:rFonts w:ascii="Times New Roman" w:hAnsi="Times New Roman"/>
          <w:lang w:val="en-GB" w:eastAsia="en-GB"/>
        </w:rPr>
        <w:t xml:space="preserve">the </w:t>
      </w:r>
      <w:r w:rsidRPr="00DC116C">
        <w:rPr>
          <w:rFonts w:ascii="Times New Roman" w:hAnsi="Times New Roman"/>
          <w:lang w:val="en-GB" w:eastAsia="en-GB"/>
        </w:rPr>
        <w:t>pause.</w:t>
      </w:r>
    </w:p>
    <w:p w14:paraId="2ADE6A1F" w14:textId="1D1E03C7" w:rsidR="0089303D" w:rsidRDefault="00AB68DA" w:rsidP="00EF7A6F">
      <w:pPr>
        <w:spacing w:before="120" w:after="120" w:line="260" w:lineRule="exact"/>
        <w:jc w:val="both"/>
        <w:rPr>
          <w:rFonts w:ascii="Times New Roman" w:eastAsiaTheme="minorEastAsia" w:hAnsi="Times New Roman"/>
          <w:lang w:eastAsia="zh-CN"/>
        </w:rPr>
      </w:pPr>
      <w:r>
        <w:rPr>
          <w:rFonts w:ascii="Times New Roman" w:eastAsiaTheme="minorEastAsia" w:hAnsi="Times New Roman"/>
          <w:lang w:val="en-GB" w:eastAsia="zh-CN"/>
        </w:rPr>
        <w:t>From</w:t>
      </w:r>
      <w:r>
        <w:rPr>
          <w:rFonts w:ascii="Times New Roman" w:eastAsiaTheme="minorEastAsia" w:hAnsi="Times New Roman"/>
          <w:lang w:eastAsia="zh-CN"/>
        </w:rPr>
        <w:t xml:space="preserve"> our view</w:t>
      </w:r>
      <w:r w:rsidR="00F736CE">
        <w:rPr>
          <w:rFonts w:ascii="Times New Roman" w:eastAsiaTheme="minorEastAsia" w:hAnsi="Times New Roman"/>
          <w:lang w:eastAsia="zh-CN"/>
        </w:rPr>
        <w:t xml:space="preserve">, </w:t>
      </w:r>
      <w:r w:rsidR="00EF7A6F" w:rsidRPr="00AB68DA">
        <w:rPr>
          <w:rFonts w:ascii="Times New Roman" w:eastAsiaTheme="minorEastAsia" w:hAnsi="Times New Roman"/>
          <w:lang w:eastAsia="zh-CN"/>
        </w:rPr>
        <w:t>Option 1</w:t>
      </w:r>
      <w:r w:rsidR="00EF7A6F">
        <w:rPr>
          <w:rFonts w:ascii="Times New Roman" w:eastAsiaTheme="minorEastAsia" w:hAnsi="Times New Roman"/>
          <w:lang w:eastAsia="zh-CN"/>
        </w:rPr>
        <w:t xml:space="preserve"> is </w:t>
      </w:r>
      <w:r w:rsidR="00D01C6E">
        <w:rPr>
          <w:rFonts w:ascii="Times New Roman" w:eastAsiaTheme="minorEastAsia" w:hAnsi="Times New Roman"/>
          <w:lang w:eastAsia="zh-CN"/>
        </w:rPr>
        <w:t>preferred</w:t>
      </w:r>
      <w:r w:rsidR="006929C7">
        <w:rPr>
          <w:rFonts w:ascii="Times New Roman" w:eastAsiaTheme="minorEastAsia" w:hAnsi="Times New Roman"/>
          <w:lang w:eastAsia="zh-CN"/>
        </w:rPr>
        <w:t xml:space="preserve"> </w:t>
      </w:r>
      <w:r w:rsidR="00D01C6E">
        <w:rPr>
          <w:rFonts w:ascii="Times New Roman" w:eastAsiaTheme="minorEastAsia" w:hAnsi="Times New Roman"/>
          <w:lang w:eastAsia="zh-CN"/>
        </w:rPr>
        <w:t xml:space="preserve">as it may </w:t>
      </w:r>
      <w:r w:rsidR="00D01C6E" w:rsidRPr="00EF7A6F">
        <w:rPr>
          <w:rFonts w:ascii="Times New Roman" w:eastAsiaTheme="minorEastAsia" w:hAnsi="Times New Roman"/>
          <w:lang w:eastAsia="zh-CN"/>
        </w:rPr>
        <w:t>minimize the impacts to AS layer</w:t>
      </w:r>
      <w:r w:rsidR="00FC4A55">
        <w:rPr>
          <w:rFonts w:ascii="Times New Roman" w:eastAsiaTheme="minorEastAsia" w:hAnsi="Times New Roman"/>
          <w:lang w:eastAsia="zh-CN"/>
        </w:rPr>
        <w:t xml:space="preserve"> while the report during RAN overload can be feedbacked</w:t>
      </w:r>
      <w:r w:rsidR="00A13EA9">
        <w:rPr>
          <w:rFonts w:ascii="Times New Roman" w:eastAsiaTheme="minorEastAsia" w:hAnsi="Times New Roman"/>
          <w:lang w:eastAsia="zh-CN"/>
        </w:rPr>
        <w:t xml:space="preserve"> after</w:t>
      </w:r>
      <w:r w:rsidR="00770FC5">
        <w:rPr>
          <w:rFonts w:ascii="Times New Roman" w:eastAsiaTheme="minorEastAsia" w:hAnsi="Times New Roman"/>
          <w:lang w:eastAsia="zh-CN"/>
        </w:rPr>
        <w:t xml:space="preserve"> RAN overload </w:t>
      </w:r>
      <w:r w:rsidR="003613B5">
        <w:rPr>
          <w:rFonts w:ascii="Times New Roman" w:eastAsiaTheme="minorEastAsia" w:hAnsi="Times New Roman"/>
          <w:lang w:eastAsia="zh-CN"/>
        </w:rPr>
        <w:t>is</w:t>
      </w:r>
      <w:r w:rsidR="00770FC5">
        <w:rPr>
          <w:rFonts w:ascii="Times New Roman" w:eastAsiaTheme="minorEastAsia" w:hAnsi="Times New Roman"/>
          <w:lang w:eastAsia="zh-CN"/>
        </w:rPr>
        <w:t xml:space="preserve"> relieved</w:t>
      </w:r>
      <w:r w:rsidR="0091012C">
        <w:rPr>
          <w:rFonts w:ascii="Times New Roman" w:eastAsiaTheme="minorEastAsia" w:hAnsi="Times New Roman"/>
          <w:lang w:eastAsia="zh-CN"/>
        </w:rPr>
        <w:t xml:space="preserve">. </w:t>
      </w:r>
    </w:p>
    <w:p w14:paraId="0075B198" w14:textId="5E5EF358" w:rsidR="00272B89" w:rsidRDefault="00272B89" w:rsidP="00EF7A6F">
      <w:pPr>
        <w:spacing w:before="120" w:after="120" w:line="260" w:lineRule="exact"/>
        <w:jc w:val="both"/>
        <w:rPr>
          <w:rFonts w:ascii="Times New Roman" w:eastAsiaTheme="minorEastAsia" w:hAnsi="Times New Roman"/>
          <w:lang w:eastAsia="zh-CN"/>
        </w:rPr>
      </w:pPr>
      <w:r>
        <w:rPr>
          <w:rFonts w:ascii="Times New Roman" w:eastAsiaTheme="minorEastAsia" w:hAnsi="Times New Roman"/>
          <w:lang w:eastAsia="zh-CN"/>
        </w:rPr>
        <w:t>In the LS [1]</w:t>
      </w:r>
      <w:r w:rsidR="00AB68DA">
        <w:rPr>
          <w:rFonts w:ascii="Times New Roman" w:eastAsiaTheme="minorEastAsia" w:hAnsi="Times New Roman"/>
          <w:lang w:eastAsia="zh-CN"/>
        </w:rPr>
        <w:t xml:space="preserve">, </w:t>
      </w:r>
      <w:r>
        <w:rPr>
          <w:rFonts w:ascii="Times New Roman" w:eastAsiaTheme="minorEastAsia" w:hAnsi="Times New Roman"/>
          <w:lang w:eastAsia="zh-CN"/>
        </w:rPr>
        <w:t>Option</w:t>
      </w:r>
      <w:r w:rsidR="002578F9">
        <w:rPr>
          <w:rFonts w:ascii="Times New Roman" w:eastAsiaTheme="minorEastAsia" w:hAnsi="Times New Roman"/>
          <w:lang w:eastAsia="zh-CN"/>
        </w:rPr>
        <w:t xml:space="preserve"> 1 is feasible</w:t>
      </w:r>
      <w:r w:rsidR="00AB68DA">
        <w:rPr>
          <w:rFonts w:ascii="Times New Roman" w:eastAsiaTheme="minorEastAsia" w:hAnsi="Times New Roman"/>
          <w:lang w:eastAsia="zh-CN"/>
        </w:rPr>
        <w:t xml:space="preserve"> from SA4 perspective</w:t>
      </w:r>
      <w:r w:rsidR="002578F9">
        <w:rPr>
          <w:rFonts w:ascii="Times New Roman" w:eastAsiaTheme="minorEastAsia" w:hAnsi="Times New Roman"/>
          <w:lang w:eastAsia="zh-CN"/>
        </w:rPr>
        <w:t xml:space="preserve"> </w:t>
      </w:r>
      <w:r w:rsidR="00D04A4F">
        <w:rPr>
          <w:rFonts w:ascii="Times New Roman" w:eastAsiaTheme="minorEastAsia" w:hAnsi="Times New Roman"/>
          <w:lang w:eastAsia="zh-CN"/>
        </w:rPr>
        <w:t xml:space="preserve">and enhancement </w:t>
      </w:r>
      <w:r w:rsidR="00675A54">
        <w:rPr>
          <w:rFonts w:ascii="Times New Roman" w:eastAsiaTheme="minorEastAsia" w:hAnsi="Times New Roman"/>
          <w:lang w:eastAsia="zh-CN"/>
        </w:rPr>
        <w:t xml:space="preserve">may be introduced </w:t>
      </w:r>
      <w:r w:rsidR="00D04A4F">
        <w:rPr>
          <w:rFonts w:ascii="Times New Roman" w:eastAsiaTheme="minorEastAsia" w:hAnsi="Times New Roman"/>
          <w:lang w:eastAsia="zh-CN"/>
        </w:rPr>
        <w:t>in the future release</w:t>
      </w:r>
      <w:r w:rsidR="00802C34">
        <w:rPr>
          <w:rFonts w:ascii="Times New Roman" w:eastAsiaTheme="minorEastAsia" w:hAnsi="Times New Roman"/>
          <w:lang w:eastAsia="zh-CN"/>
        </w:rPr>
        <w:t xml:space="preserve"> if Option 1 is agreed</w:t>
      </w:r>
      <w:r w:rsidR="00D04A4F">
        <w:rPr>
          <w:rFonts w:ascii="Times New Roman" w:eastAsiaTheme="minorEastAsia" w:hAnsi="Times New Roman"/>
          <w:lang w:eastAsia="zh-CN"/>
        </w:rPr>
        <w:t>.</w:t>
      </w:r>
      <w:r w:rsidR="000F0E28">
        <w:rPr>
          <w:rFonts w:ascii="Times New Roman" w:eastAsiaTheme="minorEastAsia" w:hAnsi="Times New Roman"/>
          <w:lang w:eastAsia="zh-CN"/>
        </w:rPr>
        <w:t xml:space="preserve"> </w:t>
      </w:r>
      <w:r w:rsidR="00802C34">
        <w:rPr>
          <w:rFonts w:ascii="Times New Roman" w:eastAsiaTheme="minorEastAsia" w:hAnsi="Times New Roman"/>
          <w:lang w:eastAsia="zh-CN"/>
        </w:rPr>
        <w:t>B</w:t>
      </w:r>
      <w:r w:rsidR="000F0E28">
        <w:rPr>
          <w:rFonts w:ascii="Times New Roman" w:eastAsiaTheme="minorEastAsia" w:hAnsi="Times New Roman"/>
          <w:lang w:eastAsia="zh-CN"/>
        </w:rPr>
        <w:t xml:space="preserve">efore </w:t>
      </w:r>
      <w:r w:rsidR="00802C34">
        <w:rPr>
          <w:rFonts w:ascii="Times New Roman" w:eastAsiaTheme="minorEastAsia" w:hAnsi="Times New Roman"/>
          <w:lang w:eastAsia="zh-CN"/>
        </w:rPr>
        <w:t>that, SA4</w:t>
      </w:r>
      <w:r w:rsidR="000F0E28">
        <w:rPr>
          <w:rFonts w:ascii="Times New Roman" w:eastAsiaTheme="minorEastAsia" w:hAnsi="Times New Roman"/>
          <w:lang w:eastAsia="zh-CN"/>
        </w:rPr>
        <w:t xml:space="preserve"> would like </w:t>
      </w:r>
      <w:r w:rsidR="000F0E28" w:rsidRPr="000F0E28">
        <w:rPr>
          <w:rFonts w:ascii="Times New Roman" w:eastAsiaTheme="minorEastAsia" w:hAnsi="Times New Roman"/>
          <w:lang w:eastAsia="zh-CN"/>
        </w:rPr>
        <w:t>RAN2 to respond to the following questions</w:t>
      </w:r>
      <w:r w:rsidR="00A11AC5">
        <w:rPr>
          <w:rFonts w:ascii="Times New Roman" w:eastAsiaTheme="minorEastAsia" w:hAnsi="Times New Roman"/>
          <w:lang w:eastAsia="zh-CN"/>
        </w:rPr>
        <w:t xml:space="preserve"> in [1]</w:t>
      </w:r>
      <w:r w:rsidR="000F0E28" w:rsidRPr="000F0E28">
        <w:rPr>
          <w:rFonts w:ascii="Times New Roman" w:eastAsiaTheme="minorEastAsia" w:hAnsi="Times New Roman"/>
          <w:lang w:eastAsia="zh-CN"/>
        </w:rPr>
        <w:t>:</w:t>
      </w:r>
    </w:p>
    <w:tbl>
      <w:tblPr>
        <w:tblStyle w:val="af3"/>
        <w:tblW w:w="0" w:type="auto"/>
        <w:tblLook w:val="04A0" w:firstRow="1" w:lastRow="0" w:firstColumn="1" w:lastColumn="0" w:noHBand="0" w:noVBand="1"/>
      </w:tblPr>
      <w:tblGrid>
        <w:gridCol w:w="9060"/>
      </w:tblGrid>
      <w:tr w:rsidR="00AB68DA" w14:paraId="4BC00110" w14:textId="77777777" w:rsidTr="00FE3C61">
        <w:tc>
          <w:tcPr>
            <w:tcW w:w="9060" w:type="dxa"/>
          </w:tcPr>
          <w:p w14:paraId="34227821" w14:textId="77777777" w:rsidR="00AB68DA" w:rsidRPr="00FC4211" w:rsidRDefault="00AB68DA" w:rsidP="00FE3C61">
            <w:pPr>
              <w:pStyle w:val="ae"/>
              <w:tabs>
                <w:tab w:val="left" w:pos="720"/>
              </w:tabs>
              <w:rPr>
                <w:rFonts w:cs="Arial"/>
                <w:b w:val="0"/>
                <w:szCs w:val="20"/>
                <w:lang w:eastAsia="zh-CN"/>
              </w:rPr>
            </w:pPr>
            <w:r w:rsidRPr="00FC4211">
              <w:rPr>
                <w:rFonts w:cs="Arial"/>
                <w:b w:val="0"/>
                <w:bCs/>
              </w:rPr>
              <w:t>In light of the above issue, and before SA4 is able to</w:t>
            </w:r>
            <w:r w:rsidRPr="00FC4211">
              <w:rPr>
                <w:rFonts w:cs="Arial"/>
                <w:b w:val="0"/>
                <w:lang w:eastAsia="zh-CN"/>
              </w:rPr>
              <w:t xml:space="preserve"> decide on our preference among the three options described in your LS, SA4 kindly asks RAN2 to respond to the following questions:</w:t>
            </w:r>
          </w:p>
          <w:p w14:paraId="29676A93" w14:textId="77777777" w:rsidR="00AB68DA" w:rsidRPr="00FC4211" w:rsidRDefault="00AB68DA" w:rsidP="002037E8">
            <w:pPr>
              <w:pStyle w:val="ae"/>
              <w:numPr>
                <w:ilvl w:val="0"/>
                <w:numId w:val="9"/>
              </w:numPr>
              <w:tabs>
                <w:tab w:val="clear" w:pos="4536"/>
                <w:tab w:val="clear" w:pos="9072"/>
                <w:tab w:val="left" w:pos="720"/>
                <w:tab w:val="center" w:pos="4153"/>
                <w:tab w:val="right" w:pos="8306"/>
              </w:tabs>
              <w:rPr>
                <w:rFonts w:cs="Arial"/>
                <w:b w:val="0"/>
                <w:lang w:eastAsia="zh-CN"/>
              </w:rPr>
            </w:pPr>
            <w:r w:rsidRPr="00FC4211">
              <w:rPr>
                <w:rFonts w:cs="Arial"/>
                <w:b w:val="0"/>
                <w:lang w:eastAsia="zh-CN"/>
              </w:rPr>
              <w:t xml:space="preserve">What is the expected typical duration of a temporary stop – e.g., in the order of minutes or perhaps much longer, say hours? As per-session </w:t>
            </w:r>
            <w:proofErr w:type="spellStart"/>
            <w:r w:rsidRPr="00FC4211">
              <w:rPr>
                <w:rFonts w:cs="Arial"/>
                <w:b w:val="0"/>
                <w:lang w:eastAsia="zh-CN"/>
              </w:rPr>
              <w:t>QoE</w:t>
            </w:r>
            <w:proofErr w:type="spellEnd"/>
            <w:r w:rsidRPr="00FC4211">
              <w:rPr>
                <w:rFonts w:cs="Arial"/>
                <w:b w:val="0"/>
                <w:lang w:eastAsia="zh-CN"/>
              </w:rPr>
              <w:t xml:space="preserv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7F70420B" w14:textId="77777777" w:rsidR="00AB68DA" w:rsidRPr="00FC4211" w:rsidRDefault="00AB68DA" w:rsidP="002037E8">
            <w:pPr>
              <w:pStyle w:val="ae"/>
              <w:numPr>
                <w:ilvl w:val="0"/>
                <w:numId w:val="9"/>
              </w:numPr>
              <w:tabs>
                <w:tab w:val="clear" w:pos="4536"/>
                <w:tab w:val="clear" w:pos="9072"/>
                <w:tab w:val="left" w:pos="720"/>
                <w:tab w:val="center" w:pos="4153"/>
                <w:tab w:val="right" w:pos="8306"/>
              </w:tabs>
              <w:rPr>
                <w:rFonts w:cs="Arial"/>
                <w:b w:val="0"/>
                <w:lang w:eastAsia="zh-CN"/>
              </w:rPr>
            </w:pPr>
            <w:r w:rsidRPr="00FC4211">
              <w:rPr>
                <w:rFonts w:cs="Arial"/>
                <w:b w:val="0"/>
                <w:lang w:eastAsia="zh-CN"/>
              </w:rPr>
              <w:t xml:space="preserve">In case a temporary stop can last for a very long time (e.g., hours), are there any mechanisms already defined or being considered at the RAN side to ensure that subsequent resumption of delivery of potentially a large volume of buffered </w:t>
            </w:r>
            <w:proofErr w:type="spellStart"/>
            <w:r w:rsidRPr="00FC4211">
              <w:rPr>
                <w:rFonts w:cs="Arial"/>
                <w:b w:val="0"/>
                <w:lang w:eastAsia="zh-CN"/>
              </w:rPr>
              <w:t>QoE</w:t>
            </w:r>
            <w:proofErr w:type="spellEnd"/>
            <w:r w:rsidRPr="00FC4211">
              <w:rPr>
                <w:rFonts w:cs="Arial"/>
                <w:b w:val="0"/>
                <w:lang w:eastAsia="zh-CN"/>
              </w:rPr>
              <w:t xml:space="preserve"> reports, upon recovery from RAN overload, will not trigger RAN overload recurrence?</w:t>
            </w:r>
          </w:p>
          <w:p w14:paraId="10A2AC7D" w14:textId="77777777" w:rsidR="00AB68DA" w:rsidRPr="00CE123C" w:rsidRDefault="00AB68DA" w:rsidP="002037E8">
            <w:pPr>
              <w:pStyle w:val="ae"/>
              <w:numPr>
                <w:ilvl w:val="0"/>
                <w:numId w:val="9"/>
              </w:numPr>
              <w:tabs>
                <w:tab w:val="clear" w:pos="4536"/>
                <w:tab w:val="clear" w:pos="9072"/>
                <w:tab w:val="left" w:pos="720"/>
                <w:tab w:val="center" w:pos="4153"/>
                <w:tab w:val="right" w:pos="8306"/>
              </w:tabs>
              <w:rPr>
                <w:rFonts w:cs="Arial"/>
                <w:lang w:eastAsia="zh-CN"/>
              </w:rPr>
            </w:pPr>
            <w:r w:rsidRPr="00FC4211">
              <w:rPr>
                <w:rFonts w:cs="Arial"/>
                <w:b w:val="0"/>
                <w:lang w:eastAsia="zh-CN"/>
              </w:rPr>
              <w:t xml:space="preserve">Will pausing of </w:t>
            </w:r>
            <w:proofErr w:type="spellStart"/>
            <w:r w:rsidRPr="00FC4211">
              <w:rPr>
                <w:rFonts w:cs="Arial"/>
                <w:b w:val="0"/>
                <w:lang w:eastAsia="zh-CN"/>
              </w:rPr>
              <w:t>QoE</w:t>
            </w:r>
            <w:proofErr w:type="spellEnd"/>
            <w:r w:rsidRPr="00FC4211">
              <w:rPr>
                <w:rFonts w:cs="Arial"/>
                <w:b w:val="0"/>
                <w:lang w:eastAsia="zh-CN"/>
              </w:rPr>
              <w:t xml:space="preserve"> reporting during RAN overload effectively help the RAN, given that the average </w:t>
            </w:r>
            <w:proofErr w:type="spellStart"/>
            <w:r w:rsidRPr="00FC4211">
              <w:rPr>
                <w:rFonts w:cs="Arial"/>
                <w:b w:val="0"/>
                <w:lang w:eastAsia="zh-CN"/>
              </w:rPr>
              <w:t>QoE</w:t>
            </w:r>
            <w:proofErr w:type="spellEnd"/>
            <w:r w:rsidRPr="00FC4211">
              <w:rPr>
                <w:rFonts w:cs="Arial"/>
                <w:b w:val="0"/>
                <w:lang w:eastAsia="zh-CN"/>
              </w:rPr>
              <w:t xml:space="preserve"> load per application is &lt;100 bits/sec?</w:t>
            </w:r>
          </w:p>
        </w:tc>
      </w:tr>
    </w:tbl>
    <w:p w14:paraId="1BFC0FDC" w14:textId="7A19EAF4" w:rsidR="00AB68DA" w:rsidRPr="005B7C58" w:rsidRDefault="004E7EF9" w:rsidP="00EF7A6F">
      <w:pPr>
        <w:spacing w:before="120" w:after="120" w:line="260" w:lineRule="exact"/>
        <w:jc w:val="both"/>
        <w:rPr>
          <w:rFonts w:ascii="Times New Roman" w:eastAsiaTheme="minorEastAsia" w:hAnsi="Times New Roman"/>
          <w:b/>
          <w:u w:val="single"/>
          <w:lang w:val="en-GB" w:eastAsia="zh-CN"/>
        </w:rPr>
      </w:pPr>
      <w:r w:rsidRPr="005B7C58">
        <w:rPr>
          <w:rFonts w:ascii="Times New Roman" w:eastAsiaTheme="minorEastAsia" w:hAnsi="Times New Roman"/>
          <w:b/>
          <w:u w:val="single"/>
          <w:lang w:val="en-GB" w:eastAsia="zh-CN"/>
        </w:rPr>
        <w:t>For Question 1:</w:t>
      </w:r>
    </w:p>
    <w:p w14:paraId="3A64FD45" w14:textId="7BA4D682" w:rsidR="00AF70AC" w:rsidRDefault="004E7EF9" w:rsidP="00EF7A6F">
      <w:pPr>
        <w:spacing w:before="120" w:after="120" w:line="260" w:lineRule="exact"/>
        <w:jc w:val="both"/>
        <w:rPr>
          <w:rFonts w:ascii="Times New Roman" w:eastAsiaTheme="minorEastAsia" w:hAnsi="Times New Roman"/>
          <w:lang w:val="en-GB" w:eastAsia="zh-CN"/>
        </w:rPr>
      </w:pPr>
      <w:r w:rsidRPr="004E7EF9">
        <w:rPr>
          <w:rFonts w:ascii="Times New Roman" w:eastAsiaTheme="minorEastAsia" w:hAnsi="Times New Roman"/>
          <w:lang w:val="en-GB" w:eastAsia="zh-CN"/>
        </w:rPr>
        <w:t xml:space="preserve">There are many scenarios where network overload </w:t>
      </w:r>
      <w:r w:rsidR="00E118BD">
        <w:rPr>
          <w:rFonts w:ascii="Times New Roman" w:eastAsiaTheme="minorEastAsia" w:hAnsi="Times New Roman"/>
          <w:lang w:val="en-GB" w:eastAsia="zh-CN"/>
        </w:rPr>
        <w:t>may</w:t>
      </w:r>
      <w:r w:rsidRPr="004E7EF9">
        <w:rPr>
          <w:rFonts w:ascii="Times New Roman" w:eastAsiaTheme="minorEastAsia" w:hAnsi="Times New Roman"/>
          <w:lang w:val="en-GB" w:eastAsia="zh-CN"/>
        </w:rPr>
        <w:t xml:space="preserve"> occur, such as during </w:t>
      </w:r>
      <w:r w:rsidR="00285CC5">
        <w:rPr>
          <w:rFonts w:ascii="Times New Roman" w:eastAsiaTheme="minorEastAsia" w:hAnsi="Times New Roman" w:hint="eastAsia"/>
          <w:lang w:val="en-GB" w:eastAsia="zh-CN"/>
        </w:rPr>
        <w:t>rush</w:t>
      </w:r>
      <w:r w:rsidR="00285CC5">
        <w:rPr>
          <w:rFonts w:ascii="Times New Roman" w:eastAsiaTheme="minorEastAsia" w:hAnsi="Times New Roman"/>
          <w:lang w:val="en-GB" w:eastAsia="zh-CN"/>
        </w:rPr>
        <w:t xml:space="preserve"> hours</w:t>
      </w:r>
      <w:r w:rsidR="00CF68C2">
        <w:rPr>
          <w:rFonts w:ascii="Times New Roman" w:eastAsiaTheme="minorEastAsia" w:hAnsi="Times New Roman"/>
          <w:lang w:val="en-GB" w:eastAsia="zh-CN"/>
        </w:rPr>
        <w:t>,</w:t>
      </w:r>
      <w:r w:rsidRPr="004E7EF9">
        <w:rPr>
          <w:rFonts w:ascii="Times New Roman" w:eastAsiaTheme="minorEastAsia" w:hAnsi="Times New Roman"/>
          <w:lang w:val="en-GB" w:eastAsia="zh-CN"/>
        </w:rPr>
        <w:t xml:space="preserve"> lunch breaks in industrial parks</w:t>
      </w:r>
      <w:r w:rsidR="00F108C5">
        <w:rPr>
          <w:rFonts w:ascii="Times New Roman" w:eastAsiaTheme="minorEastAsia" w:hAnsi="Times New Roman"/>
          <w:lang w:val="en-GB" w:eastAsia="zh-CN"/>
        </w:rPr>
        <w:t>,</w:t>
      </w:r>
      <w:r w:rsidRPr="004E7EF9">
        <w:rPr>
          <w:rFonts w:ascii="Times New Roman" w:eastAsiaTheme="minorEastAsia" w:hAnsi="Times New Roman"/>
          <w:lang w:val="en-GB" w:eastAsia="zh-CN"/>
        </w:rPr>
        <w:t xml:space="preserve"> and evening breaks in schools. In these scenarios, the network is likely to be under </w:t>
      </w:r>
      <w:r w:rsidR="00AC0C77">
        <w:rPr>
          <w:rFonts w:ascii="Times New Roman" w:eastAsiaTheme="minorEastAsia" w:hAnsi="Times New Roman"/>
          <w:lang w:val="en-GB" w:eastAsia="zh-CN"/>
        </w:rPr>
        <w:t>over</w:t>
      </w:r>
      <w:r w:rsidRPr="004E7EF9">
        <w:rPr>
          <w:rFonts w:ascii="Times New Roman" w:eastAsiaTheme="minorEastAsia" w:hAnsi="Times New Roman"/>
          <w:lang w:val="en-GB" w:eastAsia="zh-CN"/>
        </w:rPr>
        <w:t>load for long periods, e.g. more than an hour.</w:t>
      </w:r>
      <w:r w:rsidR="00B74F8E">
        <w:rPr>
          <w:rFonts w:ascii="Times New Roman" w:eastAsiaTheme="minorEastAsia" w:hAnsi="Times New Roman"/>
          <w:lang w:val="en-GB" w:eastAsia="zh-CN"/>
        </w:rPr>
        <w:t xml:space="preserve"> </w:t>
      </w:r>
    </w:p>
    <w:p w14:paraId="4F579F0E" w14:textId="47D13241" w:rsidR="004E7EF9" w:rsidRDefault="00B74F8E" w:rsidP="00EF7A6F">
      <w:pPr>
        <w:spacing w:before="120" w:after="120" w:line="260" w:lineRule="exact"/>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Besides, the NR </w:t>
      </w:r>
      <w:proofErr w:type="spellStart"/>
      <w:r>
        <w:rPr>
          <w:rFonts w:ascii="Times New Roman" w:eastAsiaTheme="minorEastAsia" w:hAnsi="Times New Roman"/>
          <w:lang w:val="en-GB" w:eastAsia="zh-CN"/>
        </w:rPr>
        <w:t>QoE</w:t>
      </w:r>
      <w:proofErr w:type="spellEnd"/>
      <w:r>
        <w:rPr>
          <w:rFonts w:ascii="Times New Roman" w:eastAsiaTheme="minorEastAsia" w:hAnsi="Times New Roman"/>
          <w:lang w:val="en-GB" w:eastAsia="zh-CN"/>
        </w:rPr>
        <w:t xml:space="preserve"> introduce</w:t>
      </w:r>
      <w:r w:rsidR="00702E2A">
        <w:rPr>
          <w:rFonts w:ascii="Times New Roman" w:eastAsiaTheme="minorEastAsia" w:hAnsi="Times New Roman"/>
          <w:lang w:val="en-GB" w:eastAsia="zh-CN"/>
        </w:rPr>
        <w:t>s</w:t>
      </w:r>
      <w:r>
        <w:rPr>
          <w:rFonts w:ascii="Times New Roman" w:eastAsiaTheme="minorEastAsia" w:hAnsi="Times New Roman"/>
          <w:lang w:val="en-GB" w:eastAsia="zh-CN"/>
        </w:rPr>
        <w:t xml:space="preserve"> </w:t>
      </w:r>
      <w:r w:rsidR="00AF70AC" w:rsidRPr="00AF70AC">
        <w:rPr>
          <w:rFonts w:ascii="Times New Roman" w:eastAsiaTheme="minorEastAsia" w:hAnsi="Times New Roman"/>
          <w:lang w:val="en-GB" w:eastAsia="zh-CN"/>
        </w:rPr>
        <w:t xml:space="preserve">simultaneous </w:t>
      </w:r>
      <w:proofErr w:type="spellStart"/>
      <w:r w:rsidR="00AF70AC" w:rsidRPr="00AF70AC">
        <w:rPr>
          <w:rFonts w:ascii="Times New Roman" w:eastAsiaTheme="minorEastAsia" w:hAnsi="Times New Roman"/>
          <w:lang w:val="en-GB" w:eastAsia="zh-CN"/>
        </w:rPr>
        <w:t>QoE</w:t>
      </w:r>
      <w:proofErr w:type="spellEnd"/>
      <w:r w:rsidR="00AF70AC" w:rsidRPr="00AF70AC">
        <w:rPr>
          <w:rFonts w:ascii="Times New Roman" w:eastAsiaTheme="minorEastAsia" w:hAnsi="Times New Roman"/>
          <w:lang w:val="en-GB" w:eastAsia="zh-CN"/>
        </w:rPr>
        <w:t xml:space="preserve"> measurement configurations for a UE</w:t>
      </w:r>
      <w:r w:rsidR="00AF70AC">
        <w:rPr>
          <w:rFonts w:ascii="Times New Roman" w:eastAsiaTheme="minorEastAsia" w:hAnsi="Times New Roman"/>
          <w:lang w:val="en-GB" w:eastAsia="zh-CN"/>
        </w:rPr>
        <w:t xml:space="preserve">. The potential </w:t>
      </w:r>
      <w:r w:rsidR="00AF70AC" w:rsidRPr="00AF70AC">
        <w:rPr>
          <w:rFonts w:ascii="Times New Roman" w:eastAsiaTheme="minorEastAsia" w:hAnsi="Times New Roman"/>
          <w:lang w:val="en-GB" w:eastAsia="zh-CN"/>
        </w:rPr>
        <w:t xml:space="preserve">maximum number of simultaneous </w:t>
      </w:r>
      <w:proofErr w:type="spellStart"/>
      <w:r w:rsidR="00AF70AC" w:rsidRPr="00AF70AC">
        <w:rPr>
          <w:rFonts w:ascii="Times New Roman" w:eastAsiaTheme="minorEastAsia" w:hAnsi="Times New Roman"/>
          <w:lang w:val="en-GB" w:eastAsia="zh-CN"/>
        </w:rPr>
        <w:t>QoE</w:t>
      </w:r>
      <w:proofErr w:type="spellEnd"/>
      <w:r w:rsidR="00AF70AC" w:rsidRPr="00AF70AC">
        <w:rPr>
          <w:rFonts w:ascii="Times New Roman" w:eastAsiaTheme="minorEastAsia" w:hAnsi="Times New Roman"/>
          <w:lang w:val="en-GB" w:eastAsia="zh-CN"/>
        </w:rPr>
        <w:t xml:space="preserve"> configurations values 8, 16, 32</w:t>
      </w:r>
      <w:r w:rsidR="00702E2A">
        <w:rPr>
          <w:rFonts w:ascii="Times New Roman" w:eastAsiaTheme="minorEastAsia" w:hAnsi="Times New Roman"/>
          <w:lang w:val="en-GB" w:eastAsia="zh-CN"/>
        </w:rPr>
        <w:t>,</w:t>
      </w:r>
      <w:r w:rsidR="00AF70AC" w:rsidRPr="00AF70AC">
        <w:rPr>
          <w:rFonts w:ascii="Times New Roman" w:eastAsiaTheme="minorEastAsia" w:hAnsi="Times New Roman"/>
          <w:lang w:val="en-GB" w:eastAsia="zh-CN"/>
        </w:rPr>
        <w:t xml:space="preserve"> or 64</w:t>
      </w:r>
      <w:r w:rsidR="005417FF">
        <w:rPr>
          <w:rFonts w:ascii="Times New Roman" w:eastAsiaTheme="minorEastAsia" w:hAnsi="Times New Roman"/>
          <w:lang w:val="en-GB" w:eastAsia="zh-CN"/>
        </w:rPr>
        <w:t xml:space="preserve">. </w:t>
      </w:r>
      <w:r w:rsidR="00141774" w:rsidRPr="00141774">
        <w:rPr>
          <w:rFonts w:ascii="Times New Roman" w:eastAsiaTheme="minorEastAsia" w:hAnsi="Times New Roman"/>
          <w:lang w:val="en-GB" w:eastAsia="zh-CN"/>
        </w:rPr>
        <w:t xml:space="preserve">If the </w:t>
      </w:r>
      <w:r w:rsidR="00141774">
        <w:rPr>
          <w:rFonts w:ascii="Times New Roman" w:eastAsiaTheme="minorEastAsia" w:hAnsi="Times New Roman"/>
          <w:lang w:val="en-GB" w:eastAsia="zh-CN"/>
        </w:rPr>
        <w:t>UE</w:t>
      </w:r>
      <w:r w:rsidR="00141774" w:rsidRPr="00141774">
        <w:rPr>
          <w:rFonts w:ascii="Times New Roman" w:eastAsiaTheme="minorEastAsia" w:hAnsi="Times New Roman"/>
          <w:lang w:val="en-GB" w:eastAsia="zh-CN"/>
        </w:rPr>
        <w:t xml:space="preserve"> is configured with a larger number of </w:t>
      </w:r>
      <w:proofErr w:type="spellStart"/>
      <w:r w:rsidR="00141774" w:rsidRPr="00141774">
        <w:rPr>
          <w:rFonts w:ascii="Times New Roman" w:eastAsiaTheme="minorEastAsia" w:hAnsi="Times New Roman"/>
          <w:lang w:val="en-GB" w:eastAsia="zh-CN"/>
        </w:rPr>
        <w:t>QoE</w:t>
      </w:r>
      <w:proofErr w:type="spellEnd"/>
      <w:r w:rsidR="00141774" w:rsidRPr="00141774">
        <w:rPr>
          <w:rFonts w:ascii="Times New Roman" w:eastAsiaTheme="minorEastAsia" w:hAnsi="Times New Roman"/>
          <w:lang w:val="en-GB" w:eastAsia="zh-CN"/>
        </w:rPr>
        <w:t xml:space="preserve"> measurements, then the number of </w:t>
      </w:r>
      <w:proofErr w:type="spellStart"/>
      <w:r w:rsidR="00141774" w:rsidRPr="00141774">
        <w:rPr>
          <w:rFonts w:ascii="Times New Roman" w:eastAsiaTheme="minorEastAsia" w:hAnsi="Times New Roman"/>
          <w:lang w:val="en-GB" w:eastAsia="zh-CN"/>
        </w:rPr>
        <w:t>QoE</w:t>
      </w:r>
      <w:proofErr w:type="spellEnd"/>
      <w:r w:rsidR="00141774" w:rsidRPr="00141774">
        <w:rPr>
          <w:rFonts w:ascii="Times New Roman" w:eastAsiaTheme="minorEastAsia" w:hAnsi="Times New Roman"/>
          <w:lang w:val="en-GB" w:eastAsia="zh-CN"/>
        </w:rPr>
        <w:t xml:space="preserve"> measurement reports in response will also be larger and may exceed the supported </w:t>
      </w:r>
      <w:r w:rsidR="00EF0CC2">
        <w:rPr>
          <w:rFonts w:ascii="Times New Roman" w:eastAsiaTheme="minorEastAsia" w:hAnsi="Times New Roman"/>
          <w:lang w:val="en-GB" w:eastAsia="zh-CN"/>
        </w:rPr>
        <w:t>buffer</w:t>
      </w:r>
      <w:r w:rsidR="00141774" w:rsidRPr="00141774">
        <w:rPr>
          <w:rFonts w:ascii="Times New Roman" w:eastAsiaTheme="minorEastAsia" w:hAnsi="Times New Roman"/>
          <w:lang w:val="en-GB" w:eastAsia="zh-CN"/>
        </w:rPr>
        <w:t xml:space="preserve"> size</w:t>
      </w:r>
      <w:r w:rsidR="00EF0CC2">
        <w:rPr>
          <w:rFonts w:ascii="Times New Roman" w:eastAsiaTheme="minorEastAsia" w:hAnsi="Times New Roman"/>
          <w:lang w:val="en-GB" w:eastAsia="zh-CN"/>
        </w:rPr>
        <w:t xml:space="preserve"> limitation in AS layer</w:t>
      </w:r>
      <w:r w:rsidR="00141774" w:rsidRPr="00141774">
        <w:rPr>
          <w:rFonts w:ascii="Times New Roman" w:eastAsiaTheme="minorEastAsia" w:hAnsi="Times New Roman"/>
          <w:lang w:val="en-GB" w:eastAsia="zh-CN"/>
        </w:rPr>
        <w:t>.</w:t>
      </w:r>
    </w:p>
    <w:p w14:paraId="389B7298" w14:textId="547C9241" w:rsidR="00882131" w:rsidRPr="005B7C58" w:rsidRDefault="00882131" w:rsidP="00882131">
      <w:pPr>
        <w:spacing w:before="120" w:after="120" w:line="260" w:lineRule="exact"/>
        <w:jc w:val="both"/>
        <w:rPr>
          <w:rFonts w:ascii="Times New Roman" w:eastAsiaTheme="minorEastAsia" w:hAnsi="Times New Roman"/>
          <w:b/>
          <w:u w:val="single"/>
          <w:lang w:val="en-GB" w:eastAsia="zh-CN"/>
        </w:rPr>
      </w:pPr>
      <w:r w:rsidRPr="005B7C58">
        <w:rPr>
          <w:rFonts w:ascii="Times New Roman" w:eastAsiaTheme="minorEastAsia" w:hAnsi="Times New Roman"/>
          <w:b/>
          <w:u w:val="single"/>
          <w:lang w:val="en-GB" w:eastAsia="zh-CN"/>
        </w:rPr>
        <w:t xml:space="preserve">For Question </w:t>
      </w:r>
      <w:r w:rsidR="003155D4">
        <w:rPr>
          <w:rFonts w:ascii="Times New Roman" w:eastAsiaTheme="minorEastAsia" w:hAnsi="Times New Roman"/>
          <w:b/>
          <w:u w:val="single"/>
          <w:lang w:val="en-GB" w:eastAsia="zh-CN"/>
        </w:rPr>
        <w:t>2</w:t>
      </w:r>
      <w:r w:rsidRPr="005B7C58">
        <w:rPr>
          <w:rFonts w:ascii="Times New Roman" w:eastAsiaTheme="minorEastAsia" w:hAnsi="Times New Roman"/>
          <w:b/>
          <w:u w:val="single"/>
          <w:lang w:val="en-GB" w:eastAsia="zh-CN"/>
        </w:rPr>
        <w:t>:</w:t>
      </w:r>
    </w:p>
    <w:p w14:paraId="3952CD51" w14:textId="708B2970" w:rsidR="00882131" w:rsidRDefault="00DE4F30" w:rsidP="00EF7A6F">
      <w:pPr>
        <w:spacing w:before="120" w:after="120" w:line="260" w:lineRule="exact"/>
        <w:jc w:val="both"/>
        <w:rPr>
          <w:rFonts w:ascii="Times New Roman" w:eastAsiaTheme="minorEastAsia" w:hAnsi="Times New Roman"/>
          <w:lang w:val="en-GB" w:eastAsia="zh-CN"/>
        </w:rPr>
      </w:pPr>
      <w:r>
        <w:rPr>
          <w:rFonts w:ascii="Times New Roman" w:eastAsiaTheme="minorEastAsia" w:hAnsi="Times New Roman"/>
          <w:lang w:val="en-GB" w:eastAsia="zh-CN"/>
        </w:rPr>
        <w:t>N</w:t>
      </w:r>
      <w:r w:rsidRPr="00DE4F30">
        <w:rPr>
          <w:rFonts w:ascii="Times New Roman" w:eastAsiaTheme="minorEastAsia" w:hAnsi="Times New Roman"/>
          <w:lang w:val="en-GB" w:eastAsia="zh-CN"/>
        </w:rPr>
        <w:t xml:space="preserve">etwork </w:t>
      </w:r>
      <w:r>
        <w:rPr>
          <w:rFonts w:ascii="Times New Roman" w:eastAsiaTheme="minorEastAsia" w:hAnsi="Times New Roman"/>
          <w:lang w:val="en-GB" w:eastAsia="zh-CN"/>
        </w:rPr>
        <w:t>over</w:t>
      </w:r>
      <w:r w:rsidRPr="00DE4F30">
        <w:rPr>
          <w:rFonts w:ascii="Times New Roman" w:eastAsiaTheme="minorEastAsia" w:hAnsi="Times New Roman"/>
          <w:lang w:val="en-GB" w:eastAsia="zh-CN"/>
        </w:rPr>
        <w:t xml:space="preserve">load situations are mainly caused by excessive </w:t>
      </w:r>
      <w:r w:rsidR="0098191A">
        <w:rPr>
          <w:rFonts w:ascii="Times New Roman" w:eastAsiaTheme="minorEastAsia" w:hAnsi="Times New Roman"/>
          <w:lang w:val="en-GB" w:eastAsia="zh-CN"/>
        </w:rPr>
        <w:t>data transmission</w:t>
      </w:r>
      <w:r w:rsidRPr="00DE4F30">
        <w:rPr>
          <w:rFonts w:ascii="Times New Roman" w:eastAsiaTheme="minorEastAsia" w:hAnsi="Times New Roman"/>
          <w:lang w:val="en-GB" w:eastAsia="zh-CN"/>
        </w:rPr>
        <w:t xml:space="preserve">, which is related to the number of </w:t>
      </w:r>
      <w:r w:rsidR="00C755DF">
        <w:rPr>
          <w:rFonts w:ascii="Times New Roman" w:eastAsiaTheme="minorEastAsia" w:hAnsi="Times New Roman"/>
          <w:lang w:val="en-GB" w:eastAsia="zh-CN"/>
        </w:rPr>
        <w:t>connections</w:t>
      </w:r>
      <w:r w:rsidRPr="00DE4F30">
        <w:rPr>
          <w:rFonts w:ascii="Times New Roman" w:eastAsiaTheme="minorEastAsia" w:hAnsi="Times New Roman"/>
          <w:lang w:val="en-GB" w:eastAsia="zh-CN"/>
        </w:rPr>
        <w:t xml:space="preserve"> and </w:t>
      </w:r>
      <w:r w:rsidR="0016058C">
        <w:rPr>
          <w:rFonts w:ascii="Times New Roman" w:eastAsiaTheme="minorEastAsia" w:hAnsi="Times New Roman"/>
          <w:lang w:val="en-GB" w:eastAsia="zh-CN"/>
        </w:rPr>
        <w:t>service type</w:t>
      </w:r>
      <w:r w:rsidRPr="00DE4F30">
        <w:rPr>
          <w:rFonts w:ascii="Times New Roman" w:eastAsiaTheme="minorEastAsia" w:hAnsi="Times New Roman"/>
          <w:lang w:val="en-GB" w:eastAsia="zh-CN"/>
        </w:rPr>
        <w:t xml:space="preserve">. When the </w:t>
      </w:r>
      <w:r w:rsidR="00B117B6">
        <w:rPr>
          <w:rFonts w:ascii="Times New Roman" w:eastAsiaTheme="minorEastAsia" w:hAnsi="Times New Roman"/>
          <w:lang w:val="en-GB" w:eastAsia="zh-CN"/>
        </w:rPr>
        <w:t>RAN</w:t>
      </w:r>
      <w:r w:rsidRPr="00DE4F30">
        <w:rPr>
          <w:rFonts w:ascii="Times New Roman" w:eastAsiaTheme="minorEastAsia" w:hAnsi="Times New Roman"/>
          <w:lang w:val="en-GB" w:eastAsia="zh-CN"/>
        </w:rPr>
        <w:t xml:space="preserve"> recovers from </w:t>
      </w:r>
      <w:r w:rsidR="00702E2A">
        <w:rPr>
          <w:rFonts w:ascii="Times New Roman" w:eastAsiaTheme="minorEastAsia" w:hAnsi="Times New Roman"/>
          <w:lang w:val="en-GB" w:eastAsia="zh-CN"/>
        </w:rPr>
        <w:t xml:space="preserve">the </w:t>
      </w:r>
      <w:r w:rsidR="007563CF">
        <w:rPr>
          <w:rFonts w:ascii="Times New Roman" w:eastAsiaTheme="minorEastAsia" w:hAnsi="Times New Roman"/>
          <w:lang w:val="en-GB" w:eastAsia="zh-CN"/>
        </w:rPr>
        <w:t>overload</w:t>
      </w:r>
      <w:r w:rsidRPr="00DE4F30">
        <w:rPr>
          <w:rFonts w:ascii="Times New Roman" w:eastAsiaTheme="minorEastAsia" w:hAnsi="Times New Roman"/>
          <w:lang w:val="en-GB" w:eastAsia="zh-CN"/>
        </w:rPr>
        <w:t xml:space="preserve"> state, the network can resume </w:t>
      </w:r>
      <w:proofErr w:type="spellStart"/>
      <w:r w:rsidR="00813A33">
        <w:rPr>
          <w:rFonts w:ascii="Times New Roman" w:eastAsiaTheme="minorEastAsia" w:hAnsi="Times New Roman"/>
          <w:lang w:val="en-GB" w:eastAsia="zh-CN"/>
        </w:rPr>
        <w:t>QoE</w:t>
      </w:r>
      <w:proofErr w:type="spellEnd"/>
      <w:r w:rsidR="00813A33">
        <w:rPr>
          <w:rFonts w:ascii="Times New Roman" w:eastAsiaTheme="minorEastAsia" w:hAnsi="Times New Roman"/>
          <w:lang w:val="en-GB" w:eastAsia="zh-CN"/>
        </w:rPr>
        <w:t xml:space="preserve"> </w:t>
      </w:r>
      <w:r w:rsidRPr="00DE4F30">
        <w:rPr>
          <w:rFonts w:ascii="Times New Roman" w:eastAsiaTheme="minorEastAsia" w:hAnsi="Times New Roman"/>
          <w:lang w:val="en-GB" w:eastAsia="zh-CN"/>
        </w:rPr>
        <w:t xml:space="preserve">reporting based on implementation </w:t>
      </w:r>
      <w:r w:rsidR="00DB3BF9">
        <w:rPr>
          <w:rFonts w:ascii="Times New Roman" w:eastAsiaTheme="minorEastAsia" w:hAnsi="Times New Roman"/>
          <w:lang w:val="en-GB" w:eastAsia="zh-CN"/>
        </w:rPr>
        <w:t>to ensure</w:t>
      </w:r>
      <w:r w:rsidRPr="00DE4F30">
        <w:rPr>
          <w:rFonts w:ascii="Times New Roman" w:eastAsiaTheme="minorEastAsia" w:hAnsi="Times New Roman"/>
          <w:lang w:val="en-GB" w:eastAsia="zh-CN"/>
        </w:rPr>
        <w:t xml:space="preserve"> that </w:t>
      </w:r>
      <w:r w:rsidR="006972E8">
        <w:rPr>
          <w:rFonts w:ascii="Times New Roman" w:eastAsiaTheme="minorEastAsia" w:hAnsi="Times New Roman"/>
          <w:lang w:val="en-GB" w:eastAsia="zh-CN"/>
        </w:rPr>
        <w:t xml:space="preserve">the </w:t>
      </w:r>
      <w:r w:rsidR="00422FF1">
        <w:rPr>
          <w:rFonts w:ascii="Times New Roman" w:eastAsiaTheme="minorEastAsia" w:hAnsi="Times New Roman"/>
          <w:lang w:val="en-GB" w:eastAsia="zh-CN"/>
        </w:rPr>
        <w:t>RAN</w:t>
      </w:r>
      <w:r w:rsidRPr="00DE4F30">
        <w:rPr>
          <w:rFonts w:ascii="Times New Roman" w:eastAsiaTheme="minorEastAsia" w:hAnsi="Times New Roman"/>
          <w:lang w:val="en-GB" w:eastAsia="zh-CN"/>
        </w:rPr>
        <w:t xml:space="preserve"> will not go back </w:t>
      </w:r>
      <w:r w:rsidR="00473BB7">
        <w:rPr>
          <w:rFonts w:ascii="Times New Roman" w:eastAsiaTheme="minorEastAsia" w:hAnsi="Times New Roman"/>
          <w:lang w:val="en-GB" w:eastAsia="zh-CN"/>
        </w:rPr>
        <w:t>to</w:t>
      </w:r>
      <w:r w:rsidRPr="00DE4F30">
        <w:rPr>
          <w:rFonts w:ascii="Times New Roman" w:eastAsiaTheme="minorEastAsia" w:hAnsi="Times New Roman"/>
          <w:lang w:val="en-GB" w:eastAsia="zh-CN"/>
        </w:rPr>
        <w:t xml:space="preserve"> </w:t>
      </w:r>
      <w:r w:rsidR="00E522A1">
        <w:rPr>
          <w:rFonts w:ascii="Times New Roman" w:eastAsiaTheme="minorEastAsia" w:hAnsi="Times New Roman"/>
          <w:lang w:val="en-GB" w:eastAsia="zh-CN"/>
        </w:rPr>
        <w:t>overload</w:t>
      </w:r>
      <w:r w:rsidRPr="00DE4F30">
        <w:rPr>
          <w:rFonts w:ascii="Times New Roman" w:eastAsiaTheme="minorEastAsia" w:hAnsi="Times New Roman"/>
          <w:lang w:val="en-GB" w:eastAsia="zh-CN"/>
        </w:rPr>
        <w:t xml:space="preserve"> </w:t>
      </w:r>
      <w:r w:rsidR="002A4C2D">
        <w:rPr>
          <w:rFonts w:ascii="Times New Roman" w:eastAsiaTheme="minorEastAsia" w:hAnsi="Times New Roman"/>
          <w:lang w:val="en-GB" w:eastAsia="zh-CN"/>
        </w:rPr>
        <w:t>in a short time</w:t>
      </w:r>
      <w:r w:rsidRPr="00DE4F30">
        <w:rPr>
          <w:rFonts w:ascii="Times New Roman" w:eastAsiaTheme="minorEastAsia" w:hAnsi="Times New Roman"/>
          <w:lang w:val="en-GB" w:eastAsia="zh-CN"/>
        </w:rPr>
        <w:t xml:space="preserve">. Therefore, the network </w:t>
      </w:r>
      <w:r w:rsidR="00E26916">
        <w:rPr>
          <w:rFonts w:ascii="Times New Roman" w:eastAsiaTheme="minorEastAsia" w:hAnsi="Times New Roman"/>
          <w:lang w:val="en-GB" w:eastAsia="zh-CN"/>
        </w:rPr>
        <w:t xml:space="preserve">will </w:t>
      </w:r>
      <w:r w:rsidRPr="00DE4F30">
        <w:rPr>
          <w:rFonts w:ascii="Times New Roman" w:eastAsiaTheme="minorEastAsia" w:hAnsi="Times New Roman"/>
          <w:lang w:val="en-GB" w:eastAsia="zh-CN"/>
        </w:rPr>
        <w:t xml:space="preserve">not revert to the overload state by </w:t>
      </w:r>
      <w:r w:rsidR="00410C57">
        <w:rPr>
          <w:rFonts w:ascii="Times New Roman" w:eastAsiaTheme="minorEastAsia" w:hAnsi="Times New Roman"/>
          <w:lang w:val="en-GB" w:eastAsia="zh-CN"/>
        </w:rPr>
        <w:t>resuming</w:t>
      </w:r>
      <w:r w:rsidRPr="00DE4F30">
        <w:rPr>
          <w:rFonts w:ascii="Times New Roman" w:eastAsiaTheme="minorEastAsia" w:hAnsi="Times New Roman"/>
          <w:lang w:val="en-GB" w:eastAsia="zh-CN"/>
        </w:rPr>
        <w:t xml:space="preserve"> </w:t>
      </w:r>
      <w:proofErr w:type="spellStart"/>
      <w:r w:rsidRPr="00DE4F30">
        <w:rPr>
          <w:rFonts w:ascii="Times New Roman" w:eastAsiaTheme="minorEastAsia" w:hAnsi="Times New Roman"/>
          <w:lang w:val="en-GB" w:eastAsia="zh-CN"/>
        </w:rPr>
        <w:t>QoE</w:t>
      </w:r>
      <w:proofErr w:type="spellEnd"/>
      <w:r w:rsidRPr="00DE4F30">
        <w:rPr>
          <w:rFonts w:ascii="Times New Roman" w:eastAsiaTheme="minorEastAsia" w:hAnsi="Times New Roman"/>
          <w:lang w:val="en-GB" w:eastAsia="zh-CN"/>
        </w:rPr>
        <w:t xml:space="preserve"> reports</w:t>
      </w:r>
      <w:r w:rsidR="003E70E1">
        <w:rPr>
          <w:rFonts w:ascii="Times New Roman" w:eastAsiaTheme="minorEastAsia" w:hAnsi="Times New Roman"/>
          <w:lang w:val="en-GB" w:eastAsia="zh-CN"/>
        </w:rPr>
        <w:t>.</w:t>
      </w:r>
    </w:p>
    <w:p w14:paraId="05DEC812" w14:textId="64BC98E5" w:rsidR="00393EC1" w:rsidRPr="005B7C58" w:rsidRDefault="00393EC1" w:rsidP="00393EC1">
      <w:pPr>
        <w:spacing w:before="120" w:after="120" w:line="260" w:lineRule="exact"/>
        <w:jc w:val="both"/>
        <w:rPr>
          <w:rFonts w:ascii="Times New Roman" w:eastAsiaTheme="minorEastAsia" w:hAnsi="Times New Roman"/>
          <w:b/>
          <w:u w:val="single"/>
          <w:lang w:val="en-GB" w:eastAsia="zh-CN"/>
        </w:rPr>
      </w:pPr>
      <w:r w:rsidRPr="005B7C58">
        <w:rPr>
          <w:rFonts w:ascii="Times New Roman" w:eastAsiaTheme="minorEastAsia" w:hAnsi="Times New Roman"/>
          <w:b/>
          <w:u w:val="single"/>
          <w:lang w:val="en-GB" w:eastAsia="zh-CN"/>
        </w:rPr>
        <w:t xml:space="preserve">For Question </w:t>
      </w:r>
      <w:r w:rsidR="00D879D1">
        <w:rPr>
          <w:rFonts w:ascii="Times New Roman" w:eastAsiaTheme="minorEastAsia" w:hAnsi="Times New Roman"/>
          <w:b/>
          <w:u w:val="single"/>
          <w:lang w:val="en-GB" w:eastAsia="zh-CN"/>
        </w:rPr>
        <w:t>3</w:t>
      </w:r>
      <w:r w:rsidRPr="005B7C58">
        <w:rPr>
          <w:rFonts w:ascii="Times New Roman" w:eastAsiaTheme="minorEastAsia" w:hAnsi="Times New Roman"/>
          <w:b/>
          <w:u w:val="single"/>
          <w:lang w:val="en-GB" w:eastAsia="zh-CN"/>
        </w:rPr>
        <w:t>:</w:t>
      </w:r>
    </w:p>
    <w:p w14:paraId="29B8DD5C" w14:textId="2C2895DC" w:rsidR="004E7EF9" w:rsidRDefault="00EA574A" w:rsidP="00EF7A6F">
      <w:pPr>
        <w:spacing w:before="120" w:after="120" w:line="260" w:lineRule="exact"/>
        <w:jc w:val="both"/>
        <w:rPr>
          <w:rFonts w:ascii="Times New Roman" w:eastAsiaTheme="minorEastAsia" w:hAnsi="Times New Roman"/>
          <w:bCs/>
          <w:szCs w:val="20"/>
          <w:lang w:eastAsia="zh-CN"/>
        </w:rPr>
      </w:pPr>
      <w:r>
        <w:rPr>
          <w:rFonts w:ascii="Times New Roman" w:eastAsiaTheme="minorEastAsia" w:hAnsi="Times New Roman"/>
          <w:lang w:val="en-GB" w:eastAsia="zh-CN"/>
        </w:rPr>
        <w:t xml:space="preserve">The intention to pause the </w:t>
      </w:r>
      <w:proofErr w:type="spellStart"/>
      <w:r>
        <w:rPr>
          <w:rFonts w:ascii="Times New Roman" w:eastAsiaTheme="minorEastAsia" w:hAnsi="Times New Roman" w:hint="eastAsia"/>
          <w:lang w:val="en-GB" w:eastAsia="zh-CN"/>
        </w:rPr>
        <w:t>QoE</w:t>
      </w:r>
      <w:proofErr w:type="spellEnd"/>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report</w:t>
      </w:r>
      <w:r>
        <w:rPr>
          <w:rFonts w:ascii="Times New Roman" w:eastAsiaTheme="minorEastAsia" w:hAnsi="Times New Roman"/>
          <w:lang w:val="en-GB" w:eastAsia="zh-CN"/>
        </w:rPr>
        <w:t xml:space="preserve">ing is </w:t>
      </w:r>
      <w:r w:rsidRPr="00EA574A">
        <w:rPr>
          <w:rFonts w:ascii="Times New Roman" w:eastAsiaTheme="minorEastAsia" w:hAnsi="Times New Roman"/>
          <w:lang w:val="en-GB" w:eastAsia="zh-CN"/>
        </w:rPr>
        <w:t xml:space="preserve">more than just reducing the impact on </w:t>
      </w:r>
      <w:r w:rsidR="00AA6C68">
        <w:rPr>
          <w:rFonts w:ascii="Times New Roman" w:eastAsiaTheme="minorEastAsia" w:hAnsi="Times New Roman"/>
          <w:lang w:val="en-GB" w:eastAsia="zh-CN"/>
        </w:rPr>
        <w:t>RAN</w:t>
      </w:r>
      <w:r w:rsidRPr="00EA574A">
        <w:rPr>
          <w:rFonts w:ascii="Times New Roman" w:eastAsiaTheme="minorEastAsia" w:hAnsi="Times New Roman"/>
          <w:lang w:val="en-GB" w:eastAsia="zh-CN"/>
        </w:rPr>
        <w:t xml:space="preserve"> load</w:t>
      </w:r>
      <w:r w:rsidR="00EC5531">
        <w:rPr>
          <w:rFonts w:ascii="Times New Roman" w:eastAsiaTheme="minorEastAsia" w:hAnsi="Times New Roman"/>
          <w:lang w:val="en-GB" w:eastAsia="zh-CN"/>
        </w:rPr>
        <w:t xml:space="preserve">. </w:t>
      </w:r>
      <w:r w:rsidR="00207F52">
        <w:rPr>
          <w:rFonts w:ascii="Times New Roman" w:eastAsiaTheme="minorEastAsia" w:hAnsi="Times New Roman"/>
          <w:lang w:val="en-GB" w:eastAsia="zh-CN"/>
        </w:rPr>
        <w:t xml:space="preserve">As the </w:t>
      </w:r>
      <w:proofErr w:type="spellStart"/>
      <w:r w:rsidR="00207F52">
        <w:rPr>
          <w:rFonts w:ascii="Times New Roman" w:eastAsiaTheme="minorEastAsia" w:hAnsi="Times New Roman"/>
          <w:lang w:val="en-GB" w:eastAsia="zh-CN"/>
        </w:rPr>
        <w:t>QoE</w:t>
      </w:r>
      <w:proofErr w:type="spellEnd"/>
      <w:r w:rsidR="00207F52">
        <w:rPr>
          <w:rFonts w:ascii="Times New Roman" w:eastAsiaTheme="minorEastAsia" w:hAnsi="Times New Roman"/>
          <w:lang w:val="en-GB" w:eastAsia="zh-CN"/>
        </w:rPr>
        <w:t xml:space="preserve"> report is </w:t>
      </w:r>
      <w:r w:rsidR="00700536">
        <w:rPr>
          <w:rFonts w:ascii="Times New Roman" w:eastAsiaTheme="minorEastAsia" w:hAnsi="Times New Roman"/>
          <w:bCs/>
          <w:szCs w:val="20"/>
          <w:lang w:eastAsia="zh-CN"/>
        </w:rPr>
        <w:t xml:space="preserve">transferred by </w:t>
      </w:r>
      <w:proofErr w:type="spellStart"/>
      <w:r w:rsidR="00700536" w:rsidRPr="00786336">
        <w:rPr>
          <w:rFonts w:ascii="Times New Roman" w:eastAsiaTheme="minorEastAsia" w:hAnsi="Times New Roman"/>
          <w:bCs/>
          <w:i/>
          <w:szCs w:val="20"/>
          <w:lang w:eastAsia="zh-CN"/>
        </w:rPr>
        <w:t>MeasurementReportAppLayer</w:t>
      </w:r>
      <w:proofErr w:type="spellEnd"/>
      <w:r w:rsidR="00700536">
        <w:rPr>
          <w:rFonts w:ascii="Times New Roman" w:eastAsiaTheme="minorEastAsia" w:hAnsi="Times New Roman"/>
          <w:bCs/>
          <w:szCs w:val="20"/>
          <w:lang w:eastAsia="zh-CN"/>
        </w:rPr>
        <w:t xml:space="preserve"> via </w:t>
      </w:r>
      <w:r w:rsidR="00700536">
        <w:rPr>
          <w:rFonts w:ascii="Times New Roman" w:eastAsiaTheme="minorEastAsia" w:hAnsi="Times New Roman" w:hint="eastAsia"/>
          <w:bCs/>
          <w:szCs w:val="20"/>
          <w:lang w:eastAsia="zh-CN"/>
        </w:rPr>
        <w:t>SRB</w:t>
      </w:r>
      <w:r w:rsidR="00700536">
        <w:rPr>
          <w:rFonts w:ascii="Times New Roman" w:eastAsiaTheme="minorEastAsia" w:hAnsi="Times New Roman"/>
          <w:bCs/>
          <w:szCs w:val="20"/>
          <w:lang w:eastAsia="zh-CN"/>
        </w:rPr>
        <w:t>4</w:t>
      </w:r>
      <w:r w:rsidR="00AD7123">
        <w:rPr>
          <w:rFonts w:ascii="Times New Roman" w:eastAsiaTheme="minorEastAsia" w:hAnsi="Times New Roman"/>
          <w:bCs/>
          <w:szCs w:val="20"/>
          <w:lang w:eastAsia="zh-CN"/>
        </w:rPr>
        <w:t xml:space="preserve">, which is </w:t>
      </w:r>
      <w:r w:rsidR="00702E2A">
        <w:rPr>
          <w:rFonts w:ascii="Times New Roman" w:eastAsiaTheme="minorEastAsia" w:hAnsi="Times New Roman"/>
          <w:bCs/>
          <w:szCs w:val="20"/>
          <w:lang w:eastAsia="zh-CN"/>
        </w:rPr>
        <w:t xml:space="preserve">a </w:t>
      </w:r>
      <w:r w:rsidR="00AD7123">
        <w:rPr>
          <w:rFonts w:ascii="Times New Roman" w:eastAsiaTheme="minorEastAsia" w:hAnsi="Times New Roman"/>
          <w:bCs/>
          <w:szCs w:val="20"/>
          <w:lang w:eastAsia="zh-CN"/>
        </w:rPr>
        <w:t>lower priority compar</w:t>
      </w:r>
      <w:r w:rsidR="00702E2A">
        <w:rPr>
          <w:rFonts w:ascii="Times New Roman" w:eastAsiaTheme="minorEastAsia" w:hAnsi="Times New Roman"/>
          <w:bCs/>
          <w:szCs w:val="20"/>
          <w:lang w:eastAsia="zh-CN"/>
        </w:rPr>
        <w:t>ed</w:t>
      </w:r>
      <w:r w:rsidR="00AD7123">
        <w:rPr>
          <w:rFonts w:ascii="Times New Roman" w:eastAsiaTheme="minorEastAsia" w:hAnsi="Times New Roman"/>
          <w:bCs/>
          <w:szCs w:val="20"/>
          <w:lang w:eastAsia="zh-CN"/>
        </w:rPr>
        <w:t xml:space="preserve"> with other </w:t>
      </w:r>
      <w:r w:rsidR="00677525">
        <w:rPr>
          <w:rFonts w:ascii="Times New Roman" w:eastAsiaTheme="minorEastAsia" w:hAnsi="Times New Roman"/>
          <w:bCs/>
          <w:szCs w:val="20"/>
          <w:lang w:eastAsia="zh-CN"/>
        </w:rPr>
        <w:t>SRBs</w:t>
      </w:r>
      <w:r w:rsidR="00677525">
        <w:rPr>
          <w:rFonts w:ascii="Times New Roman" w:eastAsiaTheme="minorEastAsia" w:hAnsi="Times New Roman" w:hint="eastAsia"/>
          <w:bCs/>
          <w:szCs w:val="20"/>
          <w:lang w:eastAsia="zh-CN"/>
        </w:rPr>
        <w:t>.</w:t>
      </w:r>
      <w:r w:rsidR="00677525">
        <w:rPr>
          <w:rFonts w:ascii="Times New Roman" w:eastAsiaTheme="minorEastAsia" w:hAnsi="Times New Roman"/>
          <w:bCs/>
          <w:szCs w:val="20"/>
          <w:lang w:eastAsia="zh-CN"/>
        </w:rPr>
        <w:t xml:space="preserve"> During RAN overload, </w:t>
      </w:r>
      <w:r w:rsidR="00681980">
        <w:rPr>
          <w:rFonts w:ascii="Times New Roman" w:eastAsiaTheme="minorEastAsia" w:hAnsi="Times New Roman"/>
          <w:bCs/>
          <w:szCs w:val="20"/>
          <w:lang w:eastAsia="zh-CN"/>
        </w:rPr>
        <w:t>another</w:t>
      </w:r>
      <w:r w:rsidR="00677525">
        <w:rPr>
          <w:rFonts w:ascii="Times New Roman" w:eastAsiaTheme="minorEastAsia" w:hAnsi="Times New Roman"/>
          <w:bCs/>
          <w:szCs w:val="20"/>
          <w:lang w:eastAsia="zh-CN"/>
        </w:rPr>
        <w:t xml:space="preserve"> intention to pau</w:t>
      </w:r>
      <w:r w:rsidR="00166C15">
        <w:rPr>
          <w:rFonts w:ascii="Times New Roman" w:eastAsiaTheme="minorEastAsia" w:hAnsi="Times New Roman"/>
          <w:bCs/>
          <w:szCs w:val="20"/>
          <w:lang w:eastAsia="zh-CN"/>
        </w:rPr>
        <w:t>se</w:t>
      </w:r>
      <w:r w:rsidR="00677525">
        <w:rPr>
          <w:rFonts w:ascii="Times New Roman" w:eastAsiaTheme="minorEastAsia" w:hAnsi="Times New Roman"/>
          <w:bCs/>
          <w:szCs w:val="20"/>
          <w:lang w:eastAsia="zh-CN"/>
        </w:rPr>
        <w:t xml:space="preserve"> the </w:t>
      </w:r>
      <w:proofErr w:type="spellStart"/>
      <w:r w:rsidR="00677525">
        <w:rPr>
          <w:rFonts w:ascii="Times New Roman" w:eastAsiaTheme="minorEastAsia" w:hAnsi="Times New Roman"/>
          <w:bCs/>
          <w:szCs w:val="20"/>
          <w:lang w:eastAsia="zh-CN"/>
        </w:rPr>
        <w:t>QoE</w:t>
      </w:r>
      <w:proofErr w:type="spellEnd"/>
      <w:r w:rsidR="00677525">
        <w:rPr>
          <w:rFonts w:ascii="Times New Roman" w:eastAsiaTheme="minorEastAsia" w:hAnsi="Times New Roman"/>
          <w:bCs/>
          <w:szCs w:val="20"/>
          <w:lang w:eastAsia="zh-CN"/>
        </w:rPr>
        <w:t xml:space="preserve"> reporting is to ensure that the </w:t>
      </w:r>
      <w:proofErr w:type="spellStart"/>
      <w:r w:rsidR="00677525">
        <w:rPr>
          <w:rFonts w:ascii="Times New Roman" w:eastAsiaTheme="minorEastAsia" w:hAnsi="Times New Roman"/>
          <w:bCs/>
          <w:szCs w:val="20"/>
          <w:lang w:eastAsia="zh-CN"/>
        </w:rPr>
        <w:t>QoE</w:t>
      </w:r>
      <w:proofErr w:type="spellEnd"/>
      <w:r w:rsidR="00677525">
        <w:rPr>
          <w:rFonts w:ascii="Times New Roman" w:eastAsiaTheme="minorEastAsia" w:hAnsi="Times New Roman"/>
          <w:bCs/>
          <w:szCs w:val="20"/>
          <w:lang w:eastAsia="zh-CN"/>
        </w:rPr>
        <w:t xml:space="preserve"> </w:t>
      </w:r>
      <w:r w:rsidR="00790E49">
        <w:rPr>
          <w:rFonts w:ascii="Times New Roman" w:eastAsiaTheme="minorEastAsia" w:hAnsi="Times New Roman"/>
          <w:bCs/>
          <w:szCs w:val="20"/>
          <w:lang w:eastAsia="zh-CN"/>
        </w:rPr>
        <w:t>report can be sen</w:t>
      </w:r>
      <w:r w:rsidR="00702E2A">
        <w:rPr>
          <w:rFonts w:ascii="Times New Roman" w:eastAsiaTheme="minorEastAsia" w:hAnsi="Times New Roman"/>
          <w:bCs/>
          <w:szCs w:val="20"/>
          <w:lang w:eastAsia="zh-CN"/>
        </w:rPr>
        <w:t>t</w:t>
      </w:r>
      <w:r w:rsidR="00790E49">
        <w:rPr>
          <w:rFonts w:ascii="Times New Roman" w:eastAsiaTheme="minorEastAsia" w:hAnsi="Times New Roman"/>
          <w:bCs/>
          <w:szCs w:val="20"/>
          <w:lang w:eastAsia="zh-CN"/>
        </w:rPr>
        <w:t xml:space="preserve"> out </w:t>
      </w:r>
      <w:r w:rsidR="00255470">
        <w:rPr>
          <w:rFonts w:ascii="Times New Roman" w:eastAsiaTheme="minorEastAsia" w:hAnsi="Times New Roman"/>
          <w:bCs/>
          <w:szCs w:val="20"/>
          <w:lang w:eastAsia="zh-CN"/>
        </w:rPr>
        <w:t>and not discarded.</w:t>
      </w:r>
    </w:p>
    <w:p w14:paraId="06BEA7D6" w14:textId="6453355F" w:rsidR="00687BC2" w:rsidRPr="009836F0" w:rsidRDefault="00D00987" w:rsidP="002037E8">
      <w:pPr>
        <w:pStyle w:val="Proposal"/>
        <w:numPr>
          <w:ilvl w:val="0"/>
          <w:numId w:val="7"/>
        </w:numPr>
        <w:tabs>
          <w:tab w:val="clear" w:pos="1560"/>
          <w:tab w:val="left" w:pos="1701"/>
        </w:tabs>
        <w:overflowPunct w:val="0"/>
        <w:autoSpaceDE w:val="0"/>
        <w:autoSpaceDN w:val="0"/>
        <w:adjustRightInd w:val="0"/>
        <w:spacing w:after="120"/>
        <w:ind w:left="1701" w:hanging="1701"/>
        <w:jc w:val="both"/>
        <w:textAlignment w:val="baseline"/>
        <w:rPr>
          <w:rFonts w:eastAsia="宋体"/>
          <w:b w:val="0"/>
        </w:rPr>
      </w:pPr>
      <w:bookmarkStart w:id="11" w:name="_GoBack"/>
      <w:bookmarkEnd w:id="11"/>
      <w:r w:rsidRPr="009836F0">
        <w:rPr>
          <w:rFonts w:eastAsia="宋体"/>
        </w:rPr>
        <w:t xml:space="preserve">LS reply to SA4 to capture the </w:t>
      </w:r>
      <w:r w:rsidR="00566C10">
        <w:rPr>
          <w:rFonts w:eastAsia="宋体"/>
        </w:rPr>
        <w:t xml:space="preserve">above </w:t>
      </w:r>
      <w:r w:rsidRPr="009836F0">
        <w:rPr>
          <w:rFonts w:eastAsia="宋体"/>
        </w:rPr>
        <w:t xml:space="preserve">clarification </w:t>
      </w:r>
      <w:r w:rsidR="00566C10">
        <w:rPr>
          <w:rFonts w:eastAsia="宋体"/>
        </w:rPr>
        <w:t xml:space="preserve">for the pause of </w:t>
      </w:r>
      <w:proofErr w:type="spellStart"/>
      <w:r w:rsidR="00566C10">
        <w:rPr>
          <w:rFonts w:eastAsia="宋体"/>
        </w:rPr>
        <w:t>QoE</w:t>
      </w:r>
      <w:proofErr w:type="spellEnd"/>
      <w:r w:rsidR="00566C10">
        <w:rPr>
          <w:rFonts w:eastAsia="宋体"/>
        </w:rPr>
        <w:t xml:space="preserve"> reporting</w:t>
      </w:r>
      <w:r w:rsidRPr="009836F0">
        <w:rPr>
          <w:rFonts w:eastAsia="宋体"/>
        </w:rPr>
        <w:t>.</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5B106F64" w14:textId="7EA5347C" w:rsidR="006A6D82" w:rsidRDefault="006A6D82">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This </w:t>
      </w:r>
      <w:r w:rsidR="004160D1" w:rsidRPr="001D5A19">
        <w:rPr>
          <w:rFonts w:ascii="Times New Roman" w:hAnsi="Times New Roman"/>
          <w:szCs w:val="20"/>
        </w:rPr>
        <w:t>contribution</w:t>
      </w:r>
      <w:r>
        <w:rPr>
          <w:rFonts w:ascii="Times New Roman" w:eastAsiaTheme="minorEastAsia" w:hAnsi="Times New Roman"/>
          <w:bCs/>
          <w:szCs w:val="20"/>
          <w:lang w:eastAsia="zh-CN"/>
        </w:rPr>
        <w:t xml:space="preserve"> discusses the </w:t>
      </w:r>
      <w:r w:rsidR="00B7459B">
        <w:rPr>
          <w:rFonts w:ascii="Times New Roman" w:eastAsia="宋体" w:hAnsi="Times New Roman"/>
          <w:lang w:val="en-GB" w:eastAsia="zh-CN"/>
        </w:rPr>
        <w:t>start and stop of</w:t>
      </w:r>
      <w:r w:rsidR="00B7459B" w:rsidRPr="00A156A1">
        <w:rPr>
          <w:rFonts w:ascii="Times New Roman" w:eastAsia="宋体" w:hAnsi="Times New Roman"/>
          <w:lang w:val="en-GB" w:eastAsia="zh-CN"/>
        </w:rPr>
        <w:t xml:space="preserve"> </w:t>
      </w:r>
      <w:proofErr w:type="spellStart"/>
      <w:r w:rsidR="00B7459B">
        <w:rPr>
          <w:rFonts w:ascii="Times New Roman" w:eastAsia="宋体" w:hAnsi="Times New Roman"/>
          <w:lang w:val="en-GB" w:eastAsia="zh-CN"/>
        </w:rPr>
        <w:t>QoE</w:t>
      </w:r>
      <w:proofErr w:type="spellEnd"/>
      <w:r w:rsidR="00B7459B">
        <w:rPr>
          <w:rFonts w:ascii="Times New Roman" w:eastAsia="宋体" w:hAnsi="Times New Roman"/>
          <w:lang w:val="en-GB" w:eastAsia="zh-CN"/>
        </w:rPr>
        <w:t xml:space="preserve"> measurement</w:t>
      </w:r>
      <w:r>
        <w:rPr>
          <w:rFonts w:ascii="Times New Roman" w:eastAsiaTheme="minorEastAsia" w:hAnsi="Times New Roman"/>
          <w:bCs/>
          <w:szCs w:val="20"/>
          <w:lang w:eastAsia="zh-CN"/>
        </w:rPr>
        <w:t>, and concludes with:</w:t>
      </w:r>
    </w:p>
    <w:bookmarkEnd w:id="5"/>
    <w:bookmarkEnd w:id="6"/>
    <w:p w14:paraId="2EA27294" w14:textId="77777777" w:rsidR="00117E44" w:rsidRPr="006100B2" w:rsidRDefault="00117E44" w:rsidP="002037E8">
      <w:pPr>
        <w:pStyle w:val="Proposal"/>
        <w:numPr>
          <w:ilvl w:val="0"/>
          <w:numId w:val="10"/>
        </w:numPr>
        <w:tabs>
          <w:tab w:val="clear" w:pos="1560"/>
          <w:tab w:val="left" w:pos="1701"/>
        </w:tabs>
        <w:overflowPunct w:val="0"/>
        <w:autoSpaceDE w:val="0"/>
        <w:autoSpaceDN w:val="0"/>
        <w:adjustRightInd w:val="0"/>
        <w:spacing w:after="120"/>
        <w:jc w:val="both"/>
        <w:textAlignment w:val="baseline"/>
        <w:rPr>
          <w:rFonts w:eastAsia="宋体"/>
          <w:b w:val="0"/>
        </w:rPr>
      </w:pPr>
      <w:r>
        <w:rPr>
          <w:rFonts w:eastAsia="宋体"/>
        </w:rPr>
        <w:t xml:space="preserve">RAN2 to confirm whether RAN can release </w:t>
      </w:r>
      <w:proofErr w:type="spellStart"/>
      <w:r>
        <w:rPr>
          <w:rFonts w:eastAsia="宋体"/>
        </w:rPr>
        <w:t>QoE</w:t>
      </w:r>
      <w:proofErr w:type="spellEnd"/>
      <w:r>
        <w:rPr>
          <w:rFonts w:eastAsia="宋体"/>
        </w:rPr>
        <w:t xml:space="preserve"> configuration w</w:t>
      </w:r>
      <w:r w:rsidRPr="00DC116C">
        <w:rPr>
          <w:rFonts w:eastAsia="宋体"/>
        </w:rPr>
        <w:t>hen RAN overload</w:t>
      </w:r>
      <w:r>
        <w:rPr>
          <w:rFonts w:eastAsia="宋体"/>
        </w:rPr>
        <w:t>.</w:t>
      </w:r>
    </w:p>
    <w:p w14:paraId="2912585B" w14:textId="77777777" w:rsidR="00117E44" w:rsidRPr="006F24BF" w:rsidRDefault="00117E44" w:rsidP="002037E8">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宋体"/>
          <w:b w:val="0"/>
        </w:rPr>
      </w:pPr>
      <w:r>
        <w:rPr>
          <w:rFonts w:eastAsia="宋体"/>
        </w:rPr>
        <w:t xml:space="preserve">If RAN can release </w:t>
      </w:r>
      <w:proofErr w:type="spellStart"/>
      <w:r>
        <w:rPr>
          <w:rFonts w:eastAsia="宋体"/>
        </w:rPr>
        <w:t>QoE</w:t>
      </w:r>
      <w:proofErr w:type="spellEnd"/>
      <w:r>
        <w:rPr>
          <w:rFonts w:eastAsia="宋体"/>
        </w:rPr>
        <w:t xml:space="preserve"> configuration w</w:t>
      </w:r>
      <w:r w:rsidRPr="00DC116C">
        <w:rPr>
          <w:rFonts w:eastAsia="宋体"/>
        </w:rPr>
        <w:t>hen RAN overload</w:t>
      </w:r>
      <w:r>
        <w:rPr>
          <w:rFonts w:eastAsia="宋体"/>
        </w:rPr>
        <w:t>, LS to SA5 to</w:t>
      </w:r>
      <w:r w:rsidRPr="00DC116C">
        <w:rPr>
          <w:rFonts w:eastAsia="宋体"/>
        </w:rPr>
        <w:t xml:space="preserve"> </w:t>
      </w:r>
      <w:r>
        <w:rPr>
          <w:rFonts w:eastAsia="宋体"/>
        </w:rPr>
        <w:t>confirm the following assumption:</w:t>
      </w:r>
    </w:p>
    <w:p w14:paraId="3FD46490" w14:textId="77777777" w:rsidR="00117E44" w:rsidRPr="00AA00B5" w:rsidRDefault="00117E44" w:rsidP="00117E44">
      <w:pPr>
        <w:pStyle w:val="Proposal"/>
        <w:tabs>
          <w:tab w:val="clear" w:pos="1560"/>
          <w:tab w:val="left" w:pos="1701"/>
        </w:tabs>
        <w:overflowPunct w:val="0"/>
        <w:autoSpaceDE w:val="0"/>
        <w:autoSpaceDN w:val="0"/>
        <w:adjustRightInd w:val="0"/>
        <w:spacing w:after="120"/>
        <w:ind w:left="1701"/>
        <w:jc w:val="both"/>
        <w:textAlignment w:val="baseline"/>
        <w:rPr>
          <w:rFonts w:eastAsia="宋体"/>
          <w:b w:val="0"/>
        </w:rPr>
      </w:pPr>
      <w:r>
        <w:rPr>
          <w:rFonts w:eastAsia="宋体"/>
        </w:rPr>
        <w:t xml:space="preserve">- </w:t>
      </w:r>
      <w:r w:rsidRPr="00DC116C">
        <w:rPr>
          <w:rFonts w:eastAsia="宋体"/>
        </w:rPr>
        <w:t xml:space="preserve">if CN/OAM indicates that </w:t>
      </w:r>
      <w:proofErr w:type="spellStart"/>
      <w:r>
        <w:rPr>
          <w:rFonts w:eastAsia="宋体"/>
        </w:rPr>
        <w:t>QoE</w:t>
      </w:r>
      <w:proofErr w:type="spellEnd"/>
      <w:r>
        <w:rPr>
          <w:rFonts w:eastAsia="宋体"/>
        </w:rPr>
        <w:t xml:space="preserve"> configuration associated with </w:t>
      </w:r>
      <w:r w:rsidRPr="00AF7944">
        <w:rPr>
          <w:rFonts w:eastAsia="宋体"/>
        </w:rPr>
        <w:t xml:space="preserve">a </w:t>
      </w:r>
      <w:proofErr w:type="spellStart"/>
      <w:r>
        <w:rPr>
          <w:rFonts w:eastAsia="宋体"/>
        </w:rPr>
        <w:t>QoE</w:t>
      </w:r>
      <w:proofErr w:type="spellEnd"/>
      <w:r>
        <w:rPr>
          <w:rFonts w:eastAsia="宋体"/>
        </w:rPr>
        <w:t xml:space="preserve"> reference</w:t>
      </w:r>
      <w:r w:rsidRPr="00F13FC1">
        <w:rPr>
          <w:rFonts w:eastAsia="宋体"/>
        </w:rPr>
        <w:t xml:space="preserve"> </w:t>
      </w:r>
      <w:r w:rsidRPr="00DC116C">
        <w:rPr>
          <w:rFonts w:eastAsia="宋体"/>
        </w:rPr>
        <w:t>is allowed to</w:t>
      </w:r>
      <w:r>
        <w:rPr>
          <w:rFonts w:eastAsia="宋体"/>
        </w:rPr>
        <w:t xml:space="preserve"> be</w:t>
      </w:r>
      <w:r w:rsidRPr="00DC116C">
        <w:rPr>
          <w:rFonts w:eastAsia="宋体"/>
        </w:rPr>
        <w:t xml:space="preserve"> </w:t>
      </w:r>
      <w:r>
        <w:rPr>
          <w:rFonts w:eastAsia="宋体"/>
        </w:rPr>
        <w:t>r</w:t>
      </w:r>
      <w:r w:rsidRPr="00DC116C">
        <w:rPr>
          <w:rFonts w:eastAsia="宋体"/>
        </w:rPr>
        <w:t>elease</w:t>
      </w:r>
      <w:r>
        <w:rPr>
          <w:rFonts w:eastAsia="宋体"/>
        </w:rPr>
        <w:t>d w</w:t>
      </w:r>
      <w:r w:rsidRPr="00DC116C">
        <w:rPr>
          <w:rFonts w:eastAsia="宋体"/>
        </w:rPr>
        <w:t xml:space="preserve">hen RAN overload, RAN may inform </w:t>
      </w:r>
      <w:r>
        <w:rPr>
          <w:rFonts w:eastAsia="宋体"/>
        </w:rPr>
        <w:t xml:space="preserve">the </w:t>
      </w:r>
      <w:r w:rsidRPr="00DC116C">
        <w:rPr>
          <w:rFonts w:eastAsia="宋体"/>
        </w:rPr>
        <w:t xml:space="preserve">UE to release </w:t>
      </w:r>
      <w:r>
        <w:rPr>
          <w:rFonts w:eastAsia="宋体"/>
        </w:rPr>
        <w:t>that</w:t>
      </w:r>
      <w:r w:rsidRPr="00DC116C">
        <w:rPr>
          <w:rFonts w:eastAsia="宋体"/>
        </w:rPr>
        <w:t xml:space="preserve"> </w:t>
      </w:r>
      <w:proofErr w:type="spellStart"/>
      <w:r w:rsidRPr="00DC116C">
        <w:rPr>
          <w:rFonts w:eastAsia="宋体"/>
        </w:rPr>
        <w:t>QoE</w:t>
      </w:r>
      <w:proofErr w:type="spellEnd"/>
      <w:r w:rsidRPr="00DC116C">
        <w:rPr>
          <w:rFonts w:eastAsia="宋体"/>
        </w:rPr>
        <w:t xml:space="preserve"> measurement configuration</w:t>
      </w:r>
      <w:r>
        <w:rPr>
          <w:rFonts w:eastAsia="宋体"/>
        </w:rPr>
        <w:t xml:space="preserve"> when RAN overload</w:t>
      </w:r>
      <w:r w:rsidRPr="00DC116C">
        <w:rPr>
          <w:rFonts w:eastAsia="宋体"/>
        </w:rPr>
        <w:t>.</w:t>
      </w:r>
    </w:p>
    <w:p w14:paraId="5222C96B" w14:textId="77777777" w:rsidR="00117E44" w:rsidRPr="00DC116C" w:rsidRDefault="00117E44" w:rsidP="00117E44">
      <w:pPr>
        <w:pStyle w:val="Proposal"/>
        <w:tabs>
          <w:tab w:val="clear" w:pos="1560"/>
          <w:tab w:val="left" w:pos="1701"/>
        </w:tabs>
        <w:overflowPunct w:val="0"/>
        <w:autoSpaceDE w:val="0"/>
        <w:autoSpaceDN w:val="0"/>
        <w:adjustRightInd w:val="0"/>
        <w:spacing w:after="120"/>
        <w:ind w:left="1701"/>
        <w:jc w:val="both"/>
        <w:textAlignment w:val="baseline"/>
        <w:rPr>
          <w:rFonts w:eastAsia="宋体"/>
          <w:b w:val="0"/>
        </w:rPr>
      </w:pPr>
      <w:r>
        <w:rPr>
          <w:rFonts w:eastAsia="宋体"/>
        </w:rPr>
        <w:t xml:space="preserve">- </w:t>
      </w:r>
      <w:r w:rsidRPr="00DC116C">
        <w:rPr>
          <w:rFonts w:eastAsia="宋体"/>
        </w:rPr>
        <w:t>Otherwise, RAN may</w:t>
      </w:r>
      <w:r>
        <w:rPr>
          <w:rFonts w:eastAsia="宋体"/>
        </w:rPr>
        <w:t xml:space="preserve"> only</w:t>
      </w:r>
      <w:r w:rsidRPr="00DC116C">
        <w:rPr>
          <w:rFonts w:eastAsia="宋体"/>
        </w:rPr>
        <w:t xml:space="preserve"> inform the UE to pause</w:t>
      </w:r>
      <w:r>
        <w:rPr>
          <w:rFonts w:eastAsia="宋体"/>
        </w:rPr>
        <w:t xml:space="preserve"> that</w:t>
      </w:r>
      <w:r w:rsidRPr="00DC116C">
        <w:rPr>
          <w:rFonts w:eastAsia="宋体"/>
        </w:rPr>
        <w:t xml:space="preserve"> </w:t>
      </w:r>
      <w:proofErr w:type="spellStart"/>
      <w:r w:rsidRPr="00DC116C">
        <w:rPr>
          <w:rFonts w:eastAsia="宋体"/>
        </w:rPr>
        <w:t>QoE</w:t>
      </w:r>
      <w:proofErr w:type="spellEnd"/>
      <w:r w:rsidRPr="00DC116C">
        <w:rPr>
          <w:rFonts w:eastAsia="宋体"/>
        </w:rPr>
        <w:t xml:space="preserve"> measurement reporting.</w:t>
      </w:r>
    </w:p>
    <w:p w14:paraId="6257B09F" w14:textId="77777777" w:rsidR="00423CBC" w:rsidRPr="00423CBC" w:rsidRDefault="00423CBC" w:rsidP="002037E8">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宋体"/>
        </w:rPr>
      </w:pPr>
      <w:r w:rsidRPr="00423CBC">
        <w:rPr>
          <w:rFonts w:eastAsia="宋体"/>
        </w:rPr>
        <w:t xml:space="preserve">No need for UE to inform the </w:t>
      </w:r>
      <w:proofErr w:type="spellStart"/>
      <w:r w:rsidRPr="00423CBC">
        <w:rPr>
          <w:rFonts w:eastAsia="宋体"/>
        </w:rPr>
        <w:t>gNB</w:t>
      </w:r>
      <w:proofErr w:type="spellEnd"/>
      <w:r w:rsidRPr="00423CBC">
        <w:rPr>
          <w:rFonts w:eastAsia="宋体"/>
        </w:rPr>
        <w:t xml:space="preserve"> there is an ongoing </w:t>
      </w:r>
      <w:proofErr w:type="spellStart"/>
      <w:r w:rsidRPr="00423CBC">
        <w:rPr>
          <w:rFonts w:eastAsia="宋体"/>
        </w:rPr>
        <w:t>QoE</w:t>
      </w:r>
      <w:proofErr w:type="spellEnd"/>
      <w:r w:rsidRPr="00423CBC">
        <w:rPr>
          <w:rFonts w:eastAsia="宋体"/>
        </w:rPr>
        <w:t xml:space="preserve"> session.</w:t>
      </w:r>
    </w:p>
    <w:p w14:paraId="591F9D99" w14:textId="77777777" w:rsidR="00423CBC" w:rsidRPr="00423CBC" w:rsidRDefault="00423CBC" w:rsidP="002037E8">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宋体"/>
        </w:rPr>
      </w:pPr>
      <w:r w:rsidRPr="00423CBC">
        <w:rPr>
          <w:rFonts w:eastAsia="宋体"/>
        </w:rPr>
        <w:t xml:space="preserve">The </w:t>
      </w:r>
      <w:proofErr w:type="spellStart"/>
      <w:r w:rsidRPr="00423CBC">
        <w:rPr>
          <w:rFonts w:eastAsia="宋体"/>
        </w:rPr>
        <w:t>gNB</w:t>
      </w:r>
      <w:proofErr w:type="spellEnd"/>
      <w:r w:rsidRPr="00423CBC">
        <w:rPr>
          <w:rFonts w:eastAsia="宋体"/>
        </w:rPr>
        <w:t xml:space="preserve"> can release the </w:t>
      </w:r>
      <w:proofErr w:type="spellStart"/>
      <w:r w:rsidRPr="00423CBC">
        <w:rPr>
          <w:rFonts w:eastAsia="宋体"/>
        </w:rPr>
        <w:t>QoE</w:t>
      </w:r>
      <w:proofErr w:type="spellEnd"/>
      <w:r w:rsidRPr="00423CBC">
        <w:rPr>
          <w:rFonts w:eastAsia="宋体"/>
        </w:rPr>
        <w:t xml:space="preserve"> configuration regardless of whether there is an ongoing </w:t>
      </w:r>
      <w:proofErr w:type="spellStart"/>
      <w:r w:rsidRPr="00423CBC">
        <w:rPr>
          <w:rFonts w:eastAsia="宋体"/>
        </w:rPr>
        <w:t>QoE</w:t>
      </w:r>
      <w:proofErr w:type="spellEnd"/>
      <w:r w:rsidRPr="00423CBC">
        <w:rPr>
          <w:rFonts w:eastAsia="宋体"/>
        </w:rPr>
        <w:t xml:space="preserve"> session.</w:t>
      </w:r>
    </w:p>
    <w:p w14:paraId="474891C3" w14:textId="77777777" w:rsidR="001115AC" w:rsidRPr="008D3004" w:rsidRDefault="001115AC" w:rsidP="002037E8">
      <w:pPr>
        <w:pStyle w:val="Proposal"/>
        <w:numPr>
          <w:ilvl w:val="0"/>
          <w:numId w:val="10"/>
        </w:numPr>
        <w:tabs>
          <w:tab w:val="clear" w:pos="1560"/>
          <w:tab w:val="left" w:pos="1701"/>
        </w:tabs>
        <w:overflowPunct w:val="0"/>
        <w:autoSpaceDE w:val="0"/>
        <w:autoSpaceDN w:val="0"/>
        <w:adjustRightInd w:val="0"/>
        <w:spacing w:after="120"/>
        <w:ind w:left="1701" w:hanging="1701"/>
        <w:jc w:val="both"/>
        <w:textAlignment w:val="baseline"/>
        <w:rPr>
          <w:rFonts w:eastAsia="宋体"/>
        </w:rPr>
      </w:pPr>
      <w:r w:rsidRPr="008D3004">
        <w:rPr>
          <w:rFonts w:eastAsia="宋体"/>
        </w:rPr>
        <w:t xml:space="preserve">Pause and resume of </w:t>
      </w:r>
      <w:proofErr w:type="spellStart"/>
      <w:r w:rsidRPr="008D3004">
        <w:rPr>
          <w:rFonts w:eastAsia="宋体"/>
        </w:rPr>
        <w:t>QoE</w:t>
      </w:r>
      <w:proofErr w:type="spellEnd"/>
      <w:r w:rsidRPr="008D3004">
        <w:rPr>
          <w:rFonts w:eastAsia="宋体"/>
        </w:rPr>
        <w:t xml:space="preserve"> report can act selectively per configuration based on RAN implementation for </w:t>
      </w:r>
      <w:proofErr w:type="spellStart"/>
      <w:r w:rsidRPr="008D3004">
        <w:rPr>
          <w:rFonts w:eastAsia="宋体"/>
        </w:rPr>
        <w:t>RVQoE</w:t>
      </w:r>
      <w:proofErr w:type="spellEnd"/>
      <w:r w:rsidRPr="008D3004">
        <w:rPr>
          <w:rFonts w:eastAsia="宋体"/>
        </w:rPr>
        <w:t xml:space="preserve"> or CN/OAM indication for legacy </w:t>
      </w:r>
      <w:proofErr w:type="spellStart"/>
      <w:r w:rsidRPr="008D3004">
        <w:rPr>
          <w:rFonts w:eastAsia="宋体"/>
        </w:rPr>
        <w:t>QoE</w:t>
      </w:r>
      <w:proofErr w:type="spellEnd"/>
      <w:r w:rsidRPr="008D3004">
        <w:rPr>
          <w:rFonts w:eastAsia="宋体"/>
        </w:rPr>
        <w:t xml:space="preserve"> collection.</w:t>
      </w:r>
    </w:p>
    <w:p w14:paraId="3D369A60" w14:textId="174E47CA" w:rsidR="00EA7EF4" w:rsidRPr="009836F0" w:rsidRDefault="00EA7EF4" w:rsidP="002037E8">
      <w:pPr>
        <w:pStyle w:val="Proposal"/>
        <w:numPr>
          <w:ilvl w:val="0"/>
          <w:numId w:val="10"/>
        </w:numPr>
        <w:tabs>
          <w:tab w:val="clear" w:pos="1560"/>
          <w:tab w:val="left" w:pos="1701"/>
        </w:tabs>
        <w:overflowPunct w:val="0"/>
        <w:autoSpaceDE w:val="0"/>
        <w:autoSpaceDN w:val="0"/>
        <w:adjustRightInd w:val="0"/>
        <w:spacing w:after="120"/>
        <w:jc w:val="both"/>
        <w:textAlignment w:val="baseline"/>
        <w:rPr>
          <w:rFonts w:eastAsia="宋体"/>
          <w:b w:val="0"/>
        </w:rPr>
      </w:pPr>
      <w:r w:rsidRPr="009836F0">
        <w:rPr>
          <w:rFonts w:eastAsia="宋体"/>
        </w:rPr>
        <w:t xml:space="preserve">LS reply to SA4 to capture the </w:t>
      </w:r>
      <w:r>
        <w:rPr>
          <w:rFonts w:eastAsia="宋体"/>
        </w:rPr>
        <w:t xml:space="preserve">above </w:t>
      </w:r>
      <w:r w:rsidRPr="009836F0">
        <w:rPr>
          <w:rFonts w:eastAsia="宋体"/>
        </w:rPr>
        <w:t xml:space="preserve">clarification </w:t>
      </w:r>
      <w:r>
        <w:rPr>
          <w:rFonts w:eastAsia="宋体"/>
        </w:rPr>
        <w:t xml:space="preserve">for the pause of </w:t>
      </w:r>
      <w:proofErr w:type="spellStart"/>
      <w:r>
        <w:rPr>
          <w:rFonts w:eastAsia="宋体"/>
        </w:rPr>
        <w:t>QoE</w:t>
      </w:r>
      <w:proofErr w:type="spellEnd"/>
      <w:r>
        <w:rPr>
          <w:rFonts w:eastAsia="宋体"/>
        </w:rPr>
        <w:t xml:space="preserve"> reporting</w:t>
      </w:r>
      <w:r w:rsidRPr="009836F0">
        <w:rPr>
          <w:rFonts w:eastAsia="宋体"/>
        </w:rPr>
        <w:t>.</w:t>
      </w:r>
    </w:p>
    <w:p w14:paraId="194D839F" w14:textId="6627EAE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1DCE22C" w14:textId="0D4FB792" w:rsidR="00264666" w:rsidRPr="00264666" w:rsidRDefault="00264666" w:rsidP="002037E8">
      <w:pPr>
        <w:pStyle w:val="a8"/>
        <w:numPr>
          <w:ilvl w:val="0"/>
          <w:numId w:val="5"/>
        </w:numPr>
        <w:rPr>
          <w:rFonts w:ascii="Times New Roman" w:hAnsi="Times New Roman"/>
        </w:rPr>
      </w:pPr>
      <w:r w:rsidRPr="00264666">
        <w:rPr>
          <w:rFonts w:ascii="Times New Roman" w:hAnsi="Times New Roman"/>
        </w:rPr>
        <w:t>R2-2109385</w:t>
      </w:r>
      <w:r w:rsidRPr="00264666">
        <w:rPr>
          <w:rFonts w:ascii="Times New Roman" w:hAnsi="Times New Roman"/>
        </w:rPr>
        <w:tab/>
        <w:t xml:space="preserve">LS Reply on </w:t>
      </w:r>
      <w:proofErr w:type="spellStart"/>
      <w:r w:rsidRPr="00264666">
        <w:rPr>
          <w:rFonts w:ascii="Times New Roman" w:hAnsi="Times New Roman"/>
        </w:rPr>
        <w:t>QoE</w:t>
      </w:r>
      <w:proofErr w:type="spellEnd"/>
      <w:r w:rsidRPr="00264666">
        <w:rPr>
          <w:rFonts w:ascii="Times New Roman" w:hAnsi="Times New Roman"/>
        </w:rPr>
        <w:t xml:space="preserve"> report handling at </w:t>
      </w:r>
      <w:proofErr w:type="spellStart"/>
      <w:r w:rsidRPr="00264666">
        <w:rPr>
          <w:rFonts w:ascii="Times New Roman" w:hAnsi="Times New Roman"/>
        </w:rPr>
        <w:t>QoE</w:t>
      </w:r>
      <w:proofErr w:type="spellEnd"/>
      <w:r w:rsidRPr="00264666">
        <w:rPr>
          <w:rFonts w:ascii="Times New Roman" w:hAnsi="Times New Roman"/>
        </w:rPr>
        <w:t xml:space="preserve"> pause (S4-211290; contact: Huawei)</w:t>
      </w:r>
    </w:p>
    <w:p w14:paraId="4B089441" w14:textId="6A143162" w:rsidR="00DD3230" w:rsidRPr="00241C52" w:rsidRDefault="00264666" w:rsidP="002037E8">
      <w:pPr>
        <w:pStyle w:val="a8"/>
        <w:numPr>
          <w:ilvl w:val="0"/>
          <w:numId w:val="5"/>
        </w:numPr>
        <w:rPr>
          <w:rFonts w:ascii="Times New Roman" w:hAnsi="Times New Roman"/>
        </w:rPr>
      </w:pPr>
      <w:r w:rsidRPr="00264666">
        <w:rPr>
          <w:rFonts w:ascii="Times New Roman" w:eastAsiaTheme="minorEastAsia" w:hAnsi="Times New Roman"/>
          <w:lang w:val="en-GB" w:eastAsia="zh-CN"/>
        </w:rPr>
        <w:t>R2-2109389</w:t>
      </w:r>
      <w:r w:rsidRPr="00264666">
        <w:rPr>
          <w:rFonts w:ascii="Times New Roman" w:eastAsiaTheme="minorEastAsia" w:hAnsi="Times New Roman"/>
          <w:lang w:val="en-GB" w:eastAsia="zh-CN"/>
        </w:rPr>
        <w:tab/>
        <w:t xml:space="preserve">Reply LS on </w:t>
      </w:r>
      <w:proofErr w:type="spellStart"/>
      <w:r w:rsidRPr="00264666">
        <w:rPr>
          <w:rFonts w:ascii="Times New Roman" w:eastAsiaTheme="minorEastAsia" w:hAnsi="Times New Roman"/>
          <w:lang w:val="en-GB" w:eastAsia="zh-CN"/>
        </w:rPr>
        <w:t>QoE</w:t>
      </w:r>
      <w:proofErr w:type="spellEnd"/>
      <w:r w:rsidRPr="00264666">
        <w:rPr>
          <w:rFonts w:ascii="Times New Roman" w:eastAsiaTheme="minorEastAsia" w:hAnsi="Times New Roman"/>
          <w:lang w:val="en-GB" w:eastAsia="zh-CN"/>
        </w:rPr>
        <w:t xml:space="preserve"> report handling at </w:t>
      </w:r>
      <w:proofErr w:type="spellStart"/>
      <w:r w:rsidRPr="00264666">
        <w:rPr>
          <w:rFonts w:ascii="Times New Roman" w:eastAsiaTheme="minorEastAsia" w:hAnsi="Times New Roman"/>
          <w:lang w:val="en-GB" w:eastAsia="zh-CN"/>
        </w:rPr>
        <w:t>QoE</w:t>
      </w:r>
      <w:proofErr w:type="spellEnd"/>
      <w:r w:rsidRPr="00264666">
        <w:rPr>
          <w:rFonts w:ascii="Times New Roman" w:eastAsiaTheme="minorEastAsia" w:hAnsi="Times New Roman"/>
          <w:lang w:val="en-GB" w:eastAsia="zh-CN"/>
        </w:rPr>
        <w:t xml:space="preserve"> pause (S5-214519; contact: Huawei)</w:t>
      </w:r>
    </w:p>
    <w:p w14:paraId="6C84801A" w14:textId="3233613A" w:rsidR="00241C52" w:rsidRDefault="00241C52" w:rsidP="00241C52">
      <w:pPr>
        <w:pStyle w:val="a8"/>
        <w:rPr>
          <w:rFonts w:ascii="Times New Roman" w:hAnsi="Times New Roman"/>
        </w:rPr>
      </w:pPr>
    </w:p>
    <w:sectPr w:rsidR="00241C52">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FACA" w14:textId="77777777" w:rsidR="002037E8" w:rsidRDefault="002037E8">
      <w:r>
        <w:separator/>
      </w:r>
    </w:p>
  </w:endnote>
  <w:endnote w:type="continuationSeparator" w:id="0">
    <w:p w14:paraId="7B23BDDE" w14:textId="77777777" w:rsidR="002037E8" w:rsidRDefault="0020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A0CEA" w14:textId="77777777" w:rsidR="002037E8" w:rsidRDefault="002037E8">
      <w:r>
        <w:separator/>
      </w:r>
    </w:p>
  </w:footnote>
  <w:footnote w:type="continuationSeparator" w:id="0">
    <w:p w14:paraId="372E804C" w14:textId="77777777" w:rsidR="002037E8" w:rsidRDefault="00203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2982E23"/>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8B87B68"/>
    <w:multiLevelType w:val="hybridMultilevel"/>
    <w:tmpl w:val="32286EAA"/>
    <w:lvl w:ilvl="0" w:tplc="CCB85C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DF73F4F"/>
    <w:multiLevelType w:val="hybridMultilevel"/>
    <w:tmpl w:val="849CF69C"/>
    <w:lvl w:ilvl="0" w:tplc="DA48B90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C102EB6"/>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DF3883"/>
    <w:multiLevelType w:val="singleLevel"/>
    <w:tmpl w:val="69DF3883"/>
    <w:lvl w:ilvl="0">
      <w:start w:val="1"/>
      <w:numFmt w:val="decimal"/>
      <w:suff w:val="space"/>
      <w:lvlText w:val="[%1]."/>
      <w:lvlJc w:val="left"/>
    </w:lvl>
  </w:abstractNum>
  <w:abstractNum w:abstractNumId="7"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9"/>
  </w:num>
  <w:num w:numId="2">
    <w:abstractNumId w:val="8"/>
  </w:num>
  <w:num w:numId="3">
    <w:abstractNumId w:val="4"/>
  </w:num>
  <w:num w:numId="4">
    <w:abstractNumId w:val="7"/>
  </w:num>
  <w:num w:numId="5">
    <w:abstractNumId w:val="6"/>
  </w:num>
  <w:num w:numId="6">
    <w:abstractNumId w:val="3"/>
  </w:num>
  <w:num w:numId="7">
    <w:abstractNumId w:val="5"/>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wFAHVIwEktAAAA"/>
  </w:docVars>
  <w:rsids>
    <w:rsidRoot w:val="002B0636"/>
    <w:rsid w:val="000007AA"/>
    <w:rsid w:val="0000090E"/>
    <w:rsid w:val="00001A09"/>
    <w:rsid w:val="0000224B"/>
    <w:rsid w:val="00002488"/>
    <w:rsid w:val="00002A56"/>
    <w:rsid w:val="00003053"/>
    <w:rsid w:val="00003D6F"/>
    <w:rsid w:val="0000438E"/>
    <w:rsid w:val="00004AFF"/>
    <w:rsid w:val="00005179"/>
    <w:rsid w:val="00005E0A"/>
    <w:rsid w:val="00006209"/>
    <w:rsid w:val="000077CF"/>
    <w:rsid w:val="00007A01"/>
    <w:rsid w:val="00007ADD"/>
    <w:rsid w:val="00007CF6"/>
    <w:rsid w:val="00010B33"/>
    <w:rsid w:val="00011C85"/>
    <w:rsid w:val="0001254C"/>
    <w:rsid w:val="000127D2"/>
    <w:rsid w:val="000128CC"/>
    <w:rsid w:val="00013BA4"/>
    <w:rsid w:val="00013C41"/>
    <w:rsid w:val="00013D8C"/>
    <w:rsid w:val="00014910"/>
    <w:rsid w:val="00014C7B"/>
    <w:rsid w:val="0001545D"/>
    <w:rsid w:val="000160A6"/>
    <w:rsid w:val="00016BE5"/>
    <w:rsid w:val="0001706B"/>
    <w:rsid w:val="0001722F"/>
    <w:rsid w:val="00017D65"/>
    <w:rsid w:val="000202CE"/>
    <w:rsid w:val="00021112"/>
    <w:rsid w:val="00022164"/>
    <w:rsid w:val="00022D2B"/>
    <w:rsid w:val="00022D2F"/>
    <w:rsid w:val="00024114"/>
    <w:rsid w:val="00024307"/>
    <w:rsid w:val="000245BB"/>
    <w:rsid w:val="0002482F"/>
    <w:rsid w:val="00024881"/>
    <w:rsid w:val="000248D6"/>
    <w:rsid w:val="00024C65"/>
    <w:rsid w:val="00024F03"/>
    <w:rsid w:val="00025A6A"/>
    <w:rsid w:val="00027114"/>
    <w:rsid w:val="0003062C"/>
    <w:rsid w:val="0003156E"/>
    <w:rsid w:val="000329CB"/>
    <w:rsid w:val="0003307D"/>
    <w:rsid w:val="00033AB7"/>
    <w:rsid w:val="00033BC0"/>
    <w:rsid w:val="000352B6"/>
    <w:rsid w:val="00035C35"/>
    <w:rsid w:val="000364BD"/>
    <w:rsid w:val="00036625"/>
    <w:rsid w:val="00036888"/>
    <w:rsid w:val="00041E53"/>
    <w:rsid w:val="0004230A"/>
    <w:rsid w:val="000426B3"/>
    <w:rsid w:val="00042A19"/>
    <w:rsid w:val="000430AB"/>
    <w:rsid w:val="00043190"/>
    <w:rsid w:val="00043586"/>
    <w:rsid w:val="00043827"/>
    <w:rsid w:val="0004410E"/>
    <w:rsid w:val="00044323"/>
    <w:rsid w:val="00045B0F"/>
    <w:rsid w:val="00045D10"/>
    <w:rsid w:val="00045F4A"/>
    <w:rsid w:val="0004626E"/>
    <w:rsid w:val="00046960"/>
    <w:rsid w:val="00046C05"/>
    <w:rsid w:val="00046E6D"/>
    <w:rsid w:val="00047B6E"/>
    <w:rsid w:val="00047E77"/>
    <w:rsid w:val="00047F00"/>
    <w:rsid w:val="0005094F"/>
    <w:rsid w:val="000511A8"/>
    <w:rsid w:val="0005157C"/>
    <w:rsid w:val="00051E84"/>
    <w:rsid w:val="000520F3"/>
    <w:rsid w:val="00052D46"/>
    <w:rsid w:val="00054CE6"/>
    <w:rsid w:val="00054FC3"/>
    <w:rsid w:val="0005567A"/>
    <w:rsid w:val="00055F18"/>
    <w:rsid w:val="00056123"/>
    <w:rsid w:val="00056F73"/>
    <w:rsid w:val="00056F91"/>
    <w:rsid w:val="000571E1"/>
    <w:rsid w:val="000571F5"/>
    <w:rsid w:val="00057B0C"/>
    <w:rsid w:val="0006007F"/>
    <w:rsid w:val="00060798"/>
    <w:rsid w:val="000607F5"/>
    <w:rsid w:val="000609B1"/>
    <w:rsid w:val="000610FF"/>
    <w:rsid w:val="00061CA6"/>
    <w:rsid w:val="000625AD"/>
    <w:rsid w:val="00062E9D"/>
    <w:rsid w:val="0006364F"/>
    <w:rsid w:val="000646F0"/>
    <w:rsid w:val="00064C3A"/>
    <w:rsid w:val="00064D21"/>
    <w:rsid w:val="00065D92"/>
    <w:rsid w:val="000663B7"/>
    <w:rsid w:val="000664FB"/>
    <w:rsid w:val="00066E76"/>
    <w:rsid w:val="00066F0F"/>
    <w:rsid w:val="00070E5A"/>
    <w:rsid w:val="00071A08"/>
    <w:rsid w:val="00072540"/>
    <w:rsid w:val="00072C7D"/>
    <w:rsid w:val="00073A96"/>
    <w:rsid w:val="00074A97"/>
    <w:rsid w:val="000759B1"/>
    <w:rsid w:val="00075FEE"/>
    <w:rsid w:val="0007643B"/>
    <w:rsid w:val="00076679"/>
    <w:rsid w:val="0007713A"/>
    <w:rsid w:val="00077647"/>
    <w:rsid w:val="000778C6"/>
    <w:rsid w:val="00080307"/>
    <w:rsid w:val="00080FC2"/>
    <w:rsid w:val="00081971"/>
    <w:rsid w:val="000824AF"/>
    <w:rsid w:val="00083161"/>
    <w:rsid w:val="000835FE"/>
    <w:rsid w:val="00085A56"/>
    <w:rsid w:val="00085FBD"/>
    <w:rsid w:val="00086716"/>
    <w:rsid w:val="00094EFC"/>
    <w:rsid w:val="00095981"/>
    <w:rsid w:val="0009600E"/>
    <w:rsid w:val="000962ED"/>
    <w:rsid w:val="00097CE9"/>
    <w:rsid w:val="00097E71"/>
    <w:rsid w:val="000A0DA9"/>
    <w:rsid w:val="000A217D"/>
    <w:rsid w:val="000A3E0E"/>
    <w:rsid w:val="000A484E"/>
    <w:rsid w:val="000A491D"/>
    <w:rsid w:val="000A5517"/>
    <w:rsid w:val="000A6217"/>
    <w:rsid w:val="000A6685"/>
    <w:rsid w:val="000A66D4"/>
    <w:rsid w:val="000A689A"/>
    <w:rsid w:val="000A68E9"/>
    <w:rsid w:val="000A6E3A"/>
    <w:rsid w:val="000A744F"/>
    <w:rsid w:val="000A79B4"/>
    <w:rsid w:val="000B040D"/>
    <w:rsid w:val="000B07C5"/>
    <w:rsid w:val="000B0FC2"/>
    <w:rsid w:val="000B11C5"/>
    <w:rsid w:val="000B16C4"/>
    <w:rsid w:val="000B228D"/>
    <w:rsid w:val="000B27A4"/>
    <w:rsid w:val="000B2889"/>
    <w:rsid w:val="000B355C"/>
    <w:rsid w:val="000B36D2"/>
    <w:rsid w:val="000B38DC"/>
    <w:rsid w:val="000B390F"/>
    <w:rsid w:val="000B472F"/>
    <w:rsid w:val="000B512F"/>
    <w:rsid w:val="000B611E"/>
    <w:rsid w:val="000B65A0"/>
    <w:rsid w:val="000B665B"/>
    <w:rsid w:val="000B6978"/>
    <w:rsid w:val="000B698E"/>
    <w:rsid w:val="000B6AB6"/>
    <w:rsid w:val="000B76E7"/>
    <w:rsid w:val="000C09C9"/>
    <w:rsid w:val="000C0ED2"/>
    <w:rsid w:val="000C192B"/>
    <w:rsid w:val="000C1BE7"/>
    <w:rsid w:val="000C1FB2"/>
    <w:rsid w:val="000C23A1"/>
    <w:rsid w:val="000C36E8"/>
    <w:rsid w:val="000C4D29"/>
    <w:rsid w:val="000C514E"/>
    <w:rsid w:val="000C57AA"/>
    <w:rsid w:val="000C5AF3"/>
    <w:rsid w:val="000C5D84"/>
    <w:rsid w:val="000C7498"/>
    <w:rsid w:val="000D03BA"/>
    <w:rsid w:val="000D0B43"/>
    <w:rsid w:val="000D0BFB"/>
    <w:rsid w:val="000D14EF"/>
    <w:rsid w:val="000D1909"/>
    <w:rsid w:val="000D1B89"/>
    <w:rsid w:val="000D3290"/>
    <w:rsid w:val="000D4243"/>
    <w:rsid w:val="000D434E"/>
    <w:rsid w:val="000D7635"/>
    <w:rsid w:val="000E1D02"/>
    <w:rsid w:val="000E2698"/>
    <w:rsid w:val="000E27F6"/>
    <w:rsid w:val="000E316B"/>
    <w:rsid w:val="000E4D41"/>
    <w:rsid w:val="000E5A4B"/>
    <w:rsid w:val="000E6602"/>
    <w:rsid w:val="000E69BE"/>
    <w:rsid w:val="000E6C3B"/>
    <w:rsid w:val="000E6C88"/>
    <w:rsid w:val="000E6E09"/>
    <w:rsid w:val="000E70B4"/>
    <w:rsid w:val="000E7279"/>
    <w:rsid w:val="000E7974"/>
    <w:rsid w:val="000F0702"/>
    <w:rsid w:val="000F0E28"/>
    <w:rsid w:val="000F18F9"/>
    <w:rsid w:val="000F2D72"/>
    <w:rsid w:val="000F3328"/>
    <w:rsid w:val="000F4730"/>
    <w:rsid w:val="000F4819"/>
    <w:rsid w:val="001001FF"/>
    <w:rsid w:val="00100B07"/>
    <w:rsid w:val="001010B6"/>
    <w:rsid w:val="00101491"/>
    <w:rsid w:val="00101803"/>
    <w:rsid w:val="00101D80"/>
    <w:rsid w:val="00103097"/>
    <w:rsid w:val="00104140"/>
    <w:rsid w:val="00105816"/>
    <w:rsid w:val="00105AE0"/>
    <w:rsid w:val="001065F2"/>
    <w:rsid w:val="0010699E"/>
    <w:rsid w:val="001073D1"/>
    <w:rsid w:val="00107CB3"/>
    <w:rsid w:val="00110EAA"/>
    <w:rsid w:val="00110F03"/>
    <w:rsid w:val="001115AC"/>
    <w:rsid w:val="001124C4"/>
    <w:rsid w:val="001134E5"/>
    <w:rsid w:val="00114643"/>
    <w:rsid w:val="001153C2"/>
    <w:rsid w:val="001160EC"/>
    <w:rsid w:val="001164B4"/>
    <w:rsid w:val="00116ADF"/>
    <w:rsid w:val="00117B1D"/>
    <w:rsid w:val="00117B5B"/>
    <w:rsid w:val="00117E44"/>
    <w:rsid w:val="001201A6"/>
    <w:rsid w:val="00120763"/>
    <w:rsid w:val="00120EC7"/>
    <w:rsid w:val="00122888"/>
    <w:rsid w:val="00123943"/>
    <w:rsid w:val="001246BC"/>
    <w:rsid w:val="001252F8"/>
    <w:rsid w:val="0012706B"/>
    <w:rsid w:val="001278B8"/>
    <w:rsid w:val="00127CF2"/>
    <w:rsid w:val="00127E96"/>
    <w:rsid w:val="001300C3"/>
    <w:rsid w:val="00130DDA"/>
    <w:rsid w:val="0013146D"/>
    <w:rsid w:val="00131709"/>
    <w:rsid w:val="001319CE"/>
    <w:rsid w:val="00132511"/>
    <w:rsid w:val="00132B60"/>
    <w:rsid w:val="00132FFD"/>
    <w:rsid w:val="00133F6E"/>
    <w:rsid w:val="00134F25"/>
    <w:rsid w:val="001360F6"/>
    <w:rsid w:val="0013641B"/>
    <w:rsid w:val="00136D1F"/>
    <w:rsid w:val="0013725A"/>
    <w:rsid w:val="0014119C"/>
    <w:rsid w:val="00141774"/>
    <w:rsid w:val="001435A2"/>
    <w:rsid w:val="001440AE"/>
    <w:rsid w:val="00144B1A"/>
    <w:rsid w:val="00145D0C"/>
    <w:rsid w:val="00145F17"/>
    <w:rsid w:val="00145FCC"/>
    <w:rsid w:val="00146B12"/>
    <w:rsid w:val="00147304"/>
    <w:rsid w:val="0014738C"/>
    <w:rsid w:val="001474CE"/>
    <w:rsid w:val="0015039D"/>
    <w:rsid w:val="00150AA9"/>
    <w:rsid w:val="0015147C"/>
    <w:rsid w:val="00152A2A"/>
    <w:rsid w:val="0015351C"/>
    <w:rsid w:val="00153627"/>
    <w:rsid w:val="001541A0"/>
    <w:rsid w:val="00154E0F"/>
    <w:rsid w:val="00155516"/>
    <w:rsid w:val="001556A1"/>
    <w:rsid w:val="00155788"/>
    <w:rsid w:val="00155AD8"/>
    <w:rsid w:val="00156F0F"/>
    <w:rsid w:val="0016058C"/>
    <w:rsid w:val="00160B4C"/>
    <w:rsid w:val="001615A0"/>
    <w:rsid w:val="001623D4"/>
    <w:rsid w:val="001633A0"/>
    <w:rsid w:val="00163A06"/>
    <w:rsid w:val="00164174"/>
    <w:rsid w:val="00164829"/>
    <w:rsid w:val="00164D51"/>
    <w:rsid w:val="00165ACA"/>
    <w:rsid w:val="00165F94"/>
    <w:rsid w:val="00166B5E"/>
    <w:rsid w:val="00166C15"/>
    <w:rsid w:val="00166FC4"/>
    <w:rsid w:val="00167686"/>
    <w:rsid w:val="00167898"/>
    <w:rsid w:val="00170E1F"/>
    <w:rsid w:val="00170EA8"/>
    <w:rsid w:val="0017176A"/>
    <w:rsid w:val="00173616"/>
    <w:rsid w:val="00173E65"/>
    <w:rsid w:val="00175FA3"/>
    <w:rsid w:val="0017732A"/>
    <w:rsid w:val="001806A0"/>
    <w:rsid w:val="001810AB"/>
    <w:rsid w:val="00181941"/>
    <w:rsid w:val="00182C39"/>
    <w:rsid w:val="0018357F"/>
    <w:rsid w:val="00184956"/>
    <w:rsid w:val="00184A0E"/>
    <w:rsid w:val="00186968"/>
    <w:rsid w:val="00187602"/>
    <w:rsid w:val="001905B3"/>
    <w:rsid w:val="001911B7"/>
    <w:rsid w:val="00192092"/>
    <w:rsid w:val="00192322"/>
    <w:rsid w:val="00192569"/>
    <w:rsid w:val="00193105"/>
    <w:rsid w:val="00193128"/>
    <w:rsid w:val="0019387D"/>
    <w:rsid w:val="00193FFA"/>
    <w:rsid w:val="00194E51"/>
    <w:rsid w:val="00195506"/>
    <w:rsid w:val="001957AD"/>
    <w:rsid w:val="001A0798"/>
    <w:rsid w:val="001A1DA6"/>
    <w:rsid w:val="001A1DC9"/>
    <w:rsid w:val="001A1E7D"/>
    <w:rsid w:val="001A33CC"/>
    <w:rsid w:val="001A34EC"/>
    <w:rsid w:val="001A5B3A"/>
    <w:rsid w:val="001A6824"/>
    <w:rsid w:val="001A683E"/>
    <w:rsid w:val="001A6A04"/>
    <w:rsid w:val="001A768C"/>
    <w:rsid w:val="001B0150"/>
    <w:rsid w:val="001B0994"/>
    <w:rsid w:val="001B09C5"/>
    <w:rsid w:val="001B4C5E"/>
    <w:rsid w:val="001B5026"/>
    <w:rsid w:val="001B57A9"/>
    <w:rsid w:val="001B5F50"/>
    <w:rsid w:val="001B6644"/>
    <w:rsid w:val="001B7F02"/>
    <w:rsid w:val="001C08D1"/>
    <w:rsid w:val="001C0C98"/>
    <w:rsid w:val="001C17DD"/>
    <w:rsid w:val="001C17F2"/>
    <w:rsid w:val="001C1C3C"/>
    <w:rsid w:val="001C2216"/>
    <w:rsid w:val="001C2C38"/>
    <w:rsid w:val="001C307C"/>
    <w:rsid w:val="001C3247"/>
    <w:rsid w:val="001C5A99"/>
    <w:rsid w:val="001C5D59"/>
    <w:rsid w:val="001C6A40"/>
    <w:rsid w:val="001C7300"/>
    <w:rsid w:val="001C749B"/>
    <w:rsid w:val="001C7C0A"/>
    <w:rsid w:val="001C7E22"/>
    <w:rsid w:val="001D1582"/>
    <w:rsid w:val="001D349A"/>
    <w:rsid w:val="001D44EC"/>
    <w:rsid w:val="001D4BBA"/>
    <w:rsid w:val="001D5716"/>
    <w:rsid w:val="001D5A19"/>
    <w:rsid w:val="001D5E10"/>
    <w:rsid w:val="001D5E2D"/>
    <w:rsid w:val="001D656C"/>
    <w:rsid w:val="001D6679"/>
    <w:rsid w:val="001D6AD4"/>
    <w:rsid w:val="001D706B"/>
    <w:rsid w:val="001D76FB"/>
    <w:rsid w:val="001D7811"/>
    <w:rsid w:val="001E060A"/>
    <w:rsid w:val="001E121B"/>
    <w:rsid w:val="001E2C0E"/>
    <w:rsid w:val="001E3994"/>
    <w:rsid w:val="001E39B1"/>
    <w:rsid w:val="001E39B6"/>
    <w:rsid w:val="001E3A1D"/>
    <w:rsid w:val="001E655E"/>
    <w:rsid w:val="001E67EF"/>
    <w:rsid w:val="001E6F38"/>
    <w:rsid w:val="001E6FD1"/>
    <w:rsid w:val="001E7025"/>
    <w:rsid w:val="001E7519"/>
    <w:rsid w:val="001E77AE"/>
    <w:rsid w:val="001E79B1"/>
    <w:rsid w:val="001F0043"/>
    <w:rsid w:val="001F1751"/>
    <w:rsid w:val="001F1D70"/>
    <w:rsid w:val="001F20CE"/>
    <w:rsid w:val="001F2F5E"/>
    <w:rsid w:val="001F3A97"/>
    <w:rsid w:val="001F52D0"/>
    <w:rsid w:val="001F57F3"/>
    <w:rsid w:val="001F5FF0"/>
    <w:rsid w:val="001F627E"/>
    <w:rsid w:val="001F674C"/>
    <w:rsid w:val="001F6926"/>
    <w:rsid w:val="001F6C95"/>
    <w:rsid w:val="001F742C"/>
    <w:rsid w:val="001F77F5"/>
    <w:rsid w:val="001F7E4F"/>
    <w:rsid w:val="002001CB"/>
    <w:rsid w:val="0020078B"/>
    <w:rsid w:val="002035E3"/>
    <w:rsid w:val="002037E8"/>
    <w:rsid w:val="00203E78"/>
    <w:rsid w:val="002045F6"/>
    <w:rsid w:val="00205302"/>
    <w:rsid w:val="00205934"/>
    <w:rsid w:val="00205D00"/>
    <w:rsid w:val="002062BA"/>
    <w:rsid w:val="0020637C"/>
    <w:rsid w:val="00206FD7"/>
    <w:rsid w:val="00207DEC"/>
    <w:rsid w:val="00207F52"/>
    <w:rsid w:val="00210340"/>
    <w:rsid w:val="0021174D"/>
    <w:rsid w:val="00212189"/>
    <w:rsid w:val="002129DC"/>
    <w:rsid w:val="00212C7F"/>
    <w:rsid w:val="00214EE4"/>
    <w:rsid w:val="00216153"/>
    <w:rsid w:val="002175FA"/>
    <w:rsid w:val="0021773E"/>
    <w:rsid w:val="0021777D"/>
    <w:rsid w:val="002203F1"/>
    <w:rsid w:val="00220819"/>
    <w:rsid w:val="00220CD4"/>
    <w:rsid w:val="00221A03"/>
    <w:rsid w:val="00221B90"/>
    <w:rsid w:val="00222CA9"/>
    <w:rsid w:val="00222E20"/>
    <w:rsid w:val="002235E9"/>
    <w:rsid w:val="00224E43"/>
    <w:rsid w:val="00225229"/>
    <w:rsid w:val="002253FC"/>
    <w:rsid w:val="0022578B"/>
    <w:rsid w:val="00225A22"/>
    <w:rsid w:val="002276C7"/>
    <w:rsid w:val="00230F69"/>
    <w:rsid w:val="002329DE"/>
    <w:rsid w:val="0023335A"/>
    <w:rsid w:val="002337B8"/>
    <w:rsid w:val="0023493E"/>
    <w:rsid w:val="00234991"/>
    <w:rsid w:val="00235D47"/>
    <w:rsid w:val="002360D1"/>
    <w:rsid w:val="00236275"/>
    <w:rsid w:val="0023672B"/>
    <w:rsid w:val="00236EFD"/>
    <w:rsid w:val="00237853"/>
    <w:rsid w:val="00237A6B"/>
    <w:rsid w:val="00240965"/>
    <w:rsid w:val="00240C55"/>
    <w:rsid w:val="00241356"/>
    <w:rsid w:val="00241375"/>
    <w:rsid w:val="00241591"/>
    <w:rsid w:val="00241C04"/>
    <w:rsid w:val="00241C52"/>
    <w:rsid w:val="0024235A"/>
    <w:rsid w:val="00242455"/>
    <w:rsid w:val="00242A3B"/>
    <w:rsid w:val="0024315D"/>
    <w:rsid w:val="00243167"/>
    <w:rsid w:val="00243D75"/>
    <w:rsid w:val="00244DDA"/>
    <w:rsid w:val="002454F0"/>
    <w:rsid w:val="002458A8"/>
    <w:rsid w:val="002462C3"/>
    <w:rsid w:val="00246B6D"/>
    <w:rsid w:val="00246C5C"/>
    <w:rsid w:val="0024786C"/>
    <w:rsid w:val="00247C8D"/>
    <w:rsid w:val="002502FF"/>
    <w:rsid w:val="0025051F"/>
    <w:rsid w:val="00251078"/>
    <w:rsid w:val="00252AEB"/>
    <w:rsid w:val="00252BAB"/>
    <w:rsid w:val="00254391"/>
    <w:rsid w:val="00255470"/>
    <w:rsid w:val="00255BB3"/>
    <w:rsid w:val="00255C16"/>
    <w:rsid w:val="00256CE3"/>
    <w:rsid w:val="002578F9"/>
    <w:rsid w:val="00260C5B"/>
    <w:rsid w:val="00261E10"/>
    <w:rsid w:val="002621BE"/>
    <w:rsid w:val="00263D07"/>
    <w:rsid w:val="00264375"/>
    <w:rsid w:val="00264666"/>
    <w:rsid w:val="00265074"/>
    <w:rsid w:val="0026671C"/>
    <w:rsid w:val="00266E26"/>
    <w:rsid w:val="0027062E"/>
    <w:rsid w:val="00270913"/>
    <w:rsid w:val="00272A75"/>
    <w:rsid w:val="00272B89"/>
    <w:rsid w:val="00272CD5"/>
    <w:rsid w:val="002733FE"/>
    <w:rsid w:val="00273966"/>
    <w:rsid w:val="00273AF0"/>
    <w:rsid w:val="00273EB8"/>
    <w:rsid w:val="00274BC6"/>
    <w:rsid w:val="00276614"/>
    <w:rsid w:val="00277AA8"/>
    <w:rsid w:val="0028058D"/>
    <w:rsid w:val="00281AB5"/>
    <w:rsid w:val="002826E5"/>
    <w:rsid w:val="00283145"/>
    <w:rsid w:val="00283247"/>
    <w:rsid w:val="002842AA"/>
    <w:rsid w:val="00285AA2"/>
    <w:rsid w:val="00285CC5"/>
    <w:rsid w:val="0028663C"/>
    <w:rsid w:val="002869F6"/>
    <w:rsid w:val="0028729B"/>
    <w:rsid w:val="0028730B"/>
    <w:rsid w:val="00292CCF"/>
    <w:rsid w:val="00293088"/>
    <w:rsid w:val="0029430C"/>
    <w:rsid w:val="00295C45"/>
    <w:rsid w:val="00295D9B"/>
    <w:rsid w:val="00295F45"/>
    <w:rsid w:val="00297343"/>
    <w:rsid w:val="002973ED"/>
    <w:rsid w:val="0029768E"/>
    <w:rsid w:val="002A044E"/>
    <w:rsid w:val="002A049B"/>
    <w:rsid w:val="002A0627"/>
    <w:rsid w:val="002A0A40"/>
    <w:rsid w:val="002A179F"/>
    <w:rsid w:val="002A1921"/>
    <w:rsid w:val="002A2B9A"/>
    <w:rsid w:val="002A4C2D"/>
    <w:rsid w:val="002A51E0"/>
    <w:rsid w:val="002A59C4"/>
    <w:rsid w:val="002A5B52"/>
    <w:rsid w:val="002A5D15"/>
    <w:rsid w:val="002A5FFD"/>
    <w:rsid w:val="002A674F"/>
    <w:rsid w:val="002A7177"/>
    <w:rsid w:val="002B04CF"/>
    <w:rsid w:val="002B0636"/>
    <w:rsid w:val="002B0A01"/>
    <w:rsid w:val="002B1508"/>
    <w:rsid w:val="002B3A0D"/>
    <w:rsid w:val="002B4763"/>
    <w:rsid w:val="002B563F"/>
    <w:rsid w:val="002B5644"/>
    <w:rsid w:val="002B768A"/>
    <w:rsid w:val="002C017F"/>
    <w:rsid w:val="002C0905"/>
    <w:rsid w:val="002C2212"/>
    <w:rsid w:val="002C3006"/>
    <w:rsid w:val="002C3362"/>
    <w:rsid w:val="002C464A"/>
    <w:rsid w:val="002C4D48"/>
    <w:rsid w:val="002C5756"/>
    <w:rsid w:val="002C5791"/>
    <w:rsid w:val="002C6A09"/>
    <w:rsid w:val="002C6AC8"/>
    <w:rsid w:val="002C6C28"/>
    <w:rsid w:val="002D05ED"/>
    <w:rsid w:val="002D13BD"/>
    <w:rsid w:val="002D15D1"/>
    <w:rsid w:val="002D1699"/>
    <w:rsid w:val="002D24F9"/>
    <w:rsid w:val="002D3739"/>
    <w:rsid w:val="002D3B36"/>
    <w:rsid w:val="002D61AA"/>
    <w:rsid w:val="002D62F9"/>
    <w:rsid w:val="002D69E9"/>
    <w:rsid w:val="002E0C7B"/>
    <w:rsid w:val="002E0EDB"/>
    <w:rsid w:val="002E139A"/>
    <w:rsid w:val="002E16E7"/>
    <w:rsid w:val="002E1B84"/>
    <w:rsid w:val="002E1D30"/>
    <w:rsid w:val="002E1E5A"/>
    <w:rsid w:val="002E1F90"/>
    <w:rsid w:val="002E2028"/>
    <w:rsid w:val="002E2351"/>
    <w:rsid w:val="002E2F86"/>
    <w:rsid w:val="002E3235"/>
    <w:rsid w:val="002E3A66"/>
    <w:rsid w:val="002E4A72"/>
    <w:rsid w:val="002E5267"/>
    <w:rsid w:val="002E535F"/>
    <w:rsid w:val="002E5675"/>
    <w:rsid w:val="002E571B"/>
    <w:rsid w:val="002E576E"/>
    <w:rsid w:val="002E57AE"/>
    <w:rsid w:val="002E69A0"/>
    <w:rsid w:val="002E69C9"/>
    <w:rsid w:val="002E6FFD"/>
    <w:rsid w:val="002E72AE"/>
    <w:rsid w:val="002E7603"/>
    <w:rsid w:val="002E7828"/>
    <w:rsid w:val="002F0AD6"/>
    <w:rsid w:val="002F2821"/>
    <w:rsid w:val="002F2C08"/>
    <w:rsid w:val="002F39AB"/>
    <w:rsid w:val="002F3D31"/>
    <w:rsid w:val="002F440A"/>
    <w:rsid w:val="002F44AB"/>
    <w:rsid w:val="002F4AAE"/>
    <w:rsid w:val="002F516B"/>
    <w:rsid w:val="002F568A"/>
    <w:rsid w:val="002F572F"/>
    <w:rsid w:val="002F7B55"/>
    <w:rsid w:val="0030001D"/>
    <w:rsid w:val="00300086"/>
    <w:rsid w:val="003001A5"/>
    <w:rsid w:val="00300627"/>
    <w:rsid w:val="00300935"/>
    <w:rsid w:val="003009C7"/>
    <w:rsid w:val="00300A98"/>
    <w:rsid w:val="00300EC0"/>
    <w:rsid w:val="0030150F"/>
    <w:rsid w:val="00301E38"/>
    <w:rsid w:val="003020F7"/>
    <w:rsid w:val="0030264F"/>
    <w:rsid w:val="0030306C"/>
    <w:rsid w:val="00303530"/>
    <w:rsid w:val="0030416A"/>
    <w:rsid w:val="003048B9"/>
    <w:rsid w:val="00304B3F"/>
    <w:rsid w:val="0030532A"/>
    <w:rsid w:val="003077E6"/>
    <w:rsid w:val="003079B8"/>
    <w:rsid w:val="003102CA"/>
    <w:rsid w:val="003107BB"/>
    <w:rsid w:val="003108E9"/>
    <w:rsid w:val="00310DCE"/>
    <w:rsid w:val="00310E48"/>
    <w:rsid w:val="003113DE"/>
    <w:rsid w:val="0031264E"/>
    <w:rsid w:val="0031278B"/>
    <w:rsid w:val="00313372"/>
    <w:rsid w:val="003133BD"/>
    <w:rsid w:val="003155D4"/>
    <w:rsid w:val="003174F9"/>
    <w:rsid w:val="00317FEC"/>
    <w:rsid w:val="00320391"/>
    <w:rsid w:val="00321D38"/>
    <w:rsid w:val="003221DF"/>
    <w:rsid w:val="003226C1"/>
    <w:rsid w:val="00322BF4"/>
    <w:rsid w:val="0032358A"/>
    <w:rsid w:val="0032385C"/>
    <w:rsid w:val="0032394B"/>
    <w:rsid w:val="00323F0D"/>
    <w:rsid w:val="003246B7"/>
    <w:rsid w:val="003246F2"/>
    <w:rsid w:val="00324915"/>
    <w:rsid w:val="00324D08"/>
    <w:rsid w:val="00324D85"/>
    <w:rsid w:val="00324EC6"/>
    <w:rsid w:val="00326534"/>
    <w:rsid w:val="00327A49"/>
    <w:rsid w:val="00327F28"/>
    <w:rsid w:val="00330035"/>
    <w:rsid w:val="0033016E"/>
    <w:rsid w:val="00331285"/>
    <w:rsid w:val="003328C3"/>
    <w:rsid w:val="003330C9"/>
    <w:rsid w:val="00333154"/>
    <w:rsid w:val="0033630B"/>
    <w:rsid w:val="00336489"/>
    <w:rsid w:val="00336512"/>
    <w:rsid w:val="00336C9B"/>
    <w:rsid w:val="00337027"/>
    <w:rsid w:val="0033715A"/>
    <w:rsid w:val="00337202"/>
    <w:rsid w:val="003379DF"/>
    <w:rsid w:val="00337C2F"/>
    <w:rsid w:val="00337CCE"/>
    <w:rsid w:val="003403DF"/>
    <w:rsid w:val="00340D4C"/>
    <w:rsid w:val="00340EB6"/>
    <w:rsid w:val="00341CCE"/>
    <w:rsid w:val="00342324"/>
    <w:rsid w:val="0034389C"/>
    <w:rsid w:val="00343922"/>
    <w:rsid w:val="00343A65"/>
    <w:rsid w:val="0034414C"/>
    <w:rsid w:val="003444CA"/>
    <w:rsid w:val="003444FD"/>
    <w:rsid w:val="0034481C"/>
    <w:rsid w:val="00344AC2"/>
    <w:rsid w:val="00344D2D"/>
    <w:rsid w:val="00345184"/>
    <w:rsid w:val="00345820"/>
    <w:rsid w:val="00345CB7"/>
    <w:rsid w:val="00345D84"/>
    <w:rsid w:val="003470F0"/>
    <w:rsid w:val="00347ABB"/>
    <w:rsid w:val="00357271"/>
    <w:rsid w:val="003575F7"/>
    <w:rsid w:val="00357A02"/>
    <w:rsid w:val="003604FA"/>
    <w:rsid w:val="00360D9A"/>
    <w:rsid w:val="0036111D"/>
    <w:rsid w:val="003613B5"/>
    <w:rsid w:val="003613B6"/>
    <w:rsid w:val="003624A8"/>
    <w:rsid w:val="00362687"/>
    <w:rsid w:val="003631CE"/>
    <w:rsid w:val="00363543"/>
    <w:rsid w:val="00363727"/>
    <w:rsid w:val="00363802"/>
    <w:rsid w:val="00363F0C"/>
    <w:rsid w:val="00364A6D"/>
    <w:rsid w:val="0036524E"/>
    <w:rsid w:val="00365486"/>
    <w:rsid w:val="00366631"/>
    <w:rsid w:val="00366AC7"/>
    <w:rsid w:val="00366B00"/>
    <w:rsid w:val="00367899"/>
    <w:rsid w:val="003678B2"/>
    <w:rsid w:val="003700E6"/>
    <w:rsid w:val="00370266"/>
    <w:rsid w:val="00370995"/>
    <w:rsid w:val="00370AEE"/>
    <w:rsid w:val="00371DF4"/>
    <w:rsid w:val="00372082"/>
    <w:rsid w:val="00372510"/>
    <w:rsid w:val="0037323F"/>
    <w:rsid w:val="00373D69"/>
    <w:rsid w:val="00374608"/>
    <w:rsid w:val="003747FA"/>
    <w:rsid w:val="00374D2C"/>
    <w:rsid w:val="00375009"/>
    <w:rsid w:val="00375655"/>
    <w:rsid w:val="00377635"/>
    <w:rsid w:val="00377F32"/>
    <w:rsid w:val="003806A4"/>
    <w:rsid w:val="0038094F"/>
    <w:rsid w:val="003815A9"/>
    <w:rsid w:val="003819DD"/>
    <w:rsid w:val="003820E0"/>
    <w:rsid w:val="00382D91"/>
    <w:rsid w:val="00382E03"/>
    <w:rsid w:val="00382EFA"/>
    <w:rsid w:val="003830EF"/>
    <w:rsid w:val="0038357C"/>
    <w:rsid w:val="00383A18"/>
    <w:rsid w:val="00383CE1"/>
    <w:rsid w:val="00383DFF"/>
    <w:rsid w:val="003844FB"/>
    <w:rsid w:val="0038571E"/>
    <w:rsid w:val="0038633D"/>
    <w:rsid w:val="0038656F"/>
    <w:rsid w:val="00386A6E"/>
    <w:rsid w:val="00386D4A"/>
    <w:rsid w:val="00387A21"/>
    <w:rsid w:val="00387ADD"/>
    <w:rsid w:val="00390913"/>
    <w:rsid w:val="0039149B"/>
    <w:rsid w:val="00391DB1"/>
    <w:rsid w:val="00392147"/>
    <w:rsid w:val="00393EC1"/>
    <w:rsid w:val="00394715"/>
    <w:rsid w:val="0039496D"/>
    <w:rsid w:val="00394D98"/>
    <w:rsid w:val="003960F9"/>
    <w:rsid w:val="00396AA6"/>
    <w:rsid w:val="00397504"/>
    <w:rsid w:val="0039769A"/>
    <w:rsid w:val="003A1093"/>
    <w:rsid w:val="003A13E3"/>
    <w:rsid w:val="003A198B"/>
    <w:rsid w:val="003A22D2"/>
    <w:rsid w:val="003A237B"/>
    <w:rsid w:val="003A2B15"/>
    <w:rsid w:val="003A2C3C"/>
    <w:rsid w:val="003A3030"/>
    <w:rsid w:val="003A4BE6"/>
    <w:rsid w:val="003A5B82"/>
    <w:rsid w:val="003A5FD6"/>
    <w:rsid w:val="003A6013"/>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2DA"/>
    <w:rsid w:val="003B334E"/>
    <w:rsid w:val="003B3772"/>
    <w:rsid w:val="003B3EC8"/>
    <w:rsid w:val="003B4181"/>
    <w:rsid w:val="003B420E"/>
    <w:rsid w:val="003B44F3"/>
    <w:rsid w:val="003B4F7D"/>
    <w:rsid w:val="003B5426"/>
    <w:rsid w:val="003B5D24"/>
    <w:rsid w:val="003B68F3"/>
    <w:rsid w:val="003B7193"/>
    <w:rsid w:val="003C07CC"/>
    <w:rsid w:val="003C1934"/>
    <w:rsid w:val="003C19B3"/>
    <w:rsid w:val="003C25C7"/>
    <w:rsid w:val="003C2E68"/>
    <w:rsid w:val="003C350A"/>
    <w:rsid w:val="003C4A5D"/>
    <w:rsid w:val="003C4BDD"/>
    <w:rsid w:val="003C4C75"/>
    <w:rsid w:val="003C4CE5"/>
    <w:rsid w:val="003C54FA"/>
    <w:rsid w:val="003C60F6"/>
    <w:rsid w:val="003C6165"/>
    <w:rsid w:val="003C7FCF"/>
    <w:rsid w:val="003D0F22"/>
    <w:rsid w:val="003D18B2"/>
    <w:rsid w:val="003D35BE"/>
    <w:rsid w:val="003D51D2"/>
    <w:rsid w:val="003D6C1C"/>
    <w:rsid w:val="003D6E3C"/>
    <w:rsid w:val="003E272D"/>
    <w:rsid w:val="003E2856"/>
    <w:rsid w:val="003E2883"/>
    <w:rsid w:val="003E3785"/>
    <w:rsid w:val="003E3B13"/>
    <w:rsid w:val="003E4E86"/>
    <w:rsid w:val="003E6104"/>
    <w:rsid w:val="003E61B4"/>
    <w:rsid w:val="003E6FBA"/>
    <w:rsid w:val="003E70E1"/>
    <w:rsid w:val="003E7518"/>
    <w:rsid w:val="003F1522"/>
    <w:rsid w:val="003F1B16"/>
    <w:rsid w:val="003F1C19"/>
    <w:rsid w:val="003F2207"/>
    <w:rsid w:val="003F2592"/>
    <w:rsid w:val="003F355B"/>
    <w:rsid w:val="003F5A85"/>
    <w:rsid w:val="003F6F83"/>
    <w:rsid w:val="003F7A97"/>
    <w:rsid w:val="0040017E"/>
    <w:rsid w:val="00401ABA"/>
    <w:rsid w:val="00402093"/>
    <w:rsid w:val="00403098"/>
    <w:rsid w:val="00403797"/>
    <w:rsid w:val="004039D3"/>
    <w:rsid w:val="0040416F"/>
    <w:rsid w:val="004041BE"/>
    <w:rsid w:val="00404637"/>
    <w:rsid w:val="00404A74"/>
    <w:rsid w:val="00404E3A"/>
    <w:rsid w:val="004058F9"/>
    <w:rsid w:val="00405C8D"/>
    <w:rsid w:val="00405DEB"/>
    <w:rsid w:val="00406580"/>
    <w:rsid w:val="00406ADF"/>
    <w:rsid w:val="00406B09"/>
    <w:rsid w:val="00407127"/>
    <w:rsid w:val="00407676"/>
    <w:rsid w:val="00407B9F"/>
    <w:rsid w:val="00410C57"/>
    <w:rsid w:val="00410E3E"/>
    <w:rsid w:val="00411FF4"/>
    <w:rsid w:val="0041278F"/>
    <w:rsid w:val="00412E49"/>
    <w:rsid w:val="00412F4F"/>
    <w:rsid w:val="0041390C"/>
    <w:rsid w:val="004140F7"/>
    <w:rsid w:val="00414806"/>
    <w:rsid w:val="00414BF0"/>
    <w:rsid w:val="00415933"/>
    <w:rsid w:val="004160D1"/>
    <w:rsid w:val="00416193"/>
    <w:rsid w:val="004177DF"/>
    <w:rsid w:val="00417BBA"/>
    <w:rsid w:val="00420BC1"/>
    <w:rsid w:val="00420D79"/>
    <w:rsid w:val="00421A9A"/>
    <w:rsid w:val="00422645"/>
    <w:rsid w:val="00422FF1"/>
    <w:rsid w:val="0042335A"/>
    <w:rsid w:val="004233D4"/>
    <w:rsid w:val="00423CBC"/>
    <w:rsid w:val="00423E3C"/>
    <w:rsid w:val="004253EF"/>
    <w:rsid w:val="004257AA"/>
    <w:rsid w:val="004257F1"/>
    <w:rsid w:val="00425FFC"/>
    <w:rsid w:val="0042747F"/>
    <w:rsid w:val="0042767E"/>
    <w:rsid w:val="00427A7B"/>
    <w:rsid w:val="00430B09"/>
    <w:rsid w:val="00431C1B"/>
    <w:rsid w:val="00433264"/>
    <w:rsid w:val="00433538"/>
    <w:rsid w:val="00434079"/>
    <w:rsid w:val="0043478A"/>
    <w:rsid w:val="00434CE0"/>
    <w:rsid w:val="00435152"/>
    <w:rsid w:val="00435788"/>
    <w:rsid w:val="00436317"/>
    <w:rsid w:val="004368EF"/>
    <w:rsid w:val="00436F68"/>
    <w:rsid w:val="00437C7A"/>
    <w:rsid w:val="00437C99"/>
    <w:rsid w:val="00437EA1"/>
    <w:rsid w:val="00440521"/>
    <w:rsid w:val="00441172"/>
    <w:rsid w:val="0044189E"/>
    <w:rsid w:val="00441B10"/>
    <w:rsid w:val="004423D7"/>
    <w:rsid w:val="00443DB1"/>
    <w:rsid w:val="004441C4"/>
    <w:rsid w:val="004442E8"/>
    <w:rsid w:val="00444571"/>
    <w:rsid w:val="00444A0A"/>
    <w:rsid w:val="00445BBC"/>
    <w:rsid w:val="00445EFA"/>
    <w:rsid w:val="0044680F"/>
    <w:rsid w:val="0044766C"/>
    <w:rsid w:val="00450C27"/>
    <w:rsid w:val="00451CF0"/>
    <w:rsid w:val="00452702"/>
    <w:rsid w:val="00452D1E"/>
    <w:rsid w:val="004537CB"/>
    <w:rsid w:val="00454403"/>
    <w:rsid w:val="0045441A"/>
    <w:rsid w:val="00455407"/>
    <w:rsid w:val="004559C0"/>
    <w:rsid w:val="00455B82"/>
    <w:rsid w:val="00455CC5"/>
    <w:rsid w:val="00456B7B"/>
    <w:rsid w:val="0045707A"/>
    <w:rsid w:val="00457396"/>
    <w:rsid w:val="00457866"/>
    <w:rsid w:val="00461B98"/>
    <w:rsid w:val="00462FA8"/>
    <w:rsid w:val="00462FDE"/>
    <w:rsid w:val="00463834"/>
    <w:rsid w:val="00465581"/>
    <w:rsid w:val="00465E60"/>
    <w:rsid w:val="0046661A"/>
    <w:rsid w:val="00466944"/>
    <w:rsid w:val="004669C4"/>
    <w:rsid w:val="0046794A"/>
    <w:rsid w:val="004710A4"/>
    <w:rsid w:val="004717E6"/>
    <w:rsid w:val="004719C5"/>
    <w:rsid w:val="004725D3"/>
    <w:rsid w:val="00472616"/>
    <w:rsid w:val="0047269B"/>
    <w:rsid w:val="004735B4"/>
    <w:rsid w:val="00473BB7"/>
    <w:rsid w:val="00473DD4"/>
    <w:rsid w:val="00474B6F"/>
    <w:rsid w:val="00474EEB"/>
    <w:rsid w:val="00474F52"/>
    <w:rsid w:val="004750EB"/>
    <w:rsid w:val="00477179"/>
    <w:rsid w:val="004774C3"/>
    <w:rsid w:val="004801F7"/>
    <w:rsid w:val="004802F5"/>
    <w:rsid w:val="00480527"/>
    <w:rsid w:val="0048175D"/>
    <w:rsid w:val="00481AAB"/>
    <w:rsid w:val="00481CAF"/>
    <w:rsid w:val="004821A8"/>
    <w:rsid w:val="00484B91"/>
    <w:rsid w:val="00485287"/>
    <w:rsid w:val="00486660"/>
    <w:rsid w:val="0048697F"/>
    <w:rsid w:val="004872B9"/>
    <w:rsid w:val="00487899"/>
    <w:rsid w:val="00487AD0"/>
    <w:rsid w:val="004901A0"/>
    <w:rsid w:val="00490A62"/>
    <w:rsid w:val="00490B3E"/>
    <w:rsid w:val="00490FD2"/>
    <w:rsid w:val="004915BC"/>
    <w:rsid w:val="004924C5"/>
    <w:rsid w:val="00492CB5"/>
    <w:rsid w:val="00492DDA"/>
    <w:rsid w:val="0049345B"/>
    <w:rsid w:val="004939C8"/>
    <w:rsid w:val="00493E3B"/>
    <w:rsid w:val="00494EE2"/>
    <w:rsid w:val="00495DF9"/>
    <w:rsid w:val="0049607F"/>
    <w:rsid w:val="00496091"/>
    <w:rsid w:val="00496F91"/>
    <w:rsid w:val="004979ED"/>
    <w:rsid w:val="004A008A"/>
    <w:rsid w:val="004A09EF"/>
    <w:rsid w:val="004A0B8A"/>
    <w:rsid w:val="004A22CB"/>
    <w:rsid w:val="004A243C"/>
    <w:rsid w:val="004A3408"/>
    <w:rsid w:val="004A35DF"/>
    <w:rsid w:val="004A3B81"/>
    <w:rsid w:val="004A5DFB"/>
    <w:rsid w:val="004A7033"/>
    <w:rsid w:val="004A7B30"/>
    <w:rsid w:val="004B165C"/>
    <w:rsid w:val="004B1716"/>
    <w:rsid w:val="004B1E82"/>
    <w:rsid w:val="004B3D43"/>
    <w:rsid w:val="004B434A"/>
    <w:rsid w:val="004B46C1"/>
    <w:rsid w:val="004B4C30"/>
    <w:rsid w:val="004B5AC2"/>
    <w:rsid w:val="004B6B75"/>
    <w:rsid w:val="004B74E7"/>
    <w:rsid w:val="004C01D1"/>
    <w:rsid w:val="004C107B"/>
    <w:rsid w:val="004C2563"/>
    <w:rsid w:val="004C318C"/>
    <w:rsid w:val="004C3341"/>
    <w:rsid w:val="004C36DC"/>
    <w:rsid w:val="004C3FC3"/>
    <w:rsid w:val="004C4F2B"/>
    <w:rsid w:val="004C5474"/>
    <w:rsid w:val="004C570D"/>
    <w:rsid w:val="004C576D"/>
    <w:rsid w:val="004C5AD9"/>
    <w:rsid w:val="004C5F9E"/>
    <w:rsid w:val="004C67D5"/>
    <w:rsid w:val="004C6B36"/>
    <w:rsid w:val="004C6E87"/>
    <w:rsid w:val="004C78E1"/>
    <w:rsid w:val="004D0EBD"/>
    <w:rsid w:val="004D15F3"/>
    <w:rsid w:val="004D1FC8"/>
    <w:rsid w:val="004D3D62"/>
    <w:rsid w:val="004D4715"/>
    <w:rsid w:val="004D4AC6"/>
    <w:rsid w:val="004D67C7"/>
    <w:rsid w:val="004D70CF"/>
    <w:rsid w:val="004D728C"/>
    <w:rsid w:val="004D7327"/>
    <w:rsid w:val="004D738B"/>
    <w:rsid w:val="004D7F48"/>
    <w:rsid w:val="004E01EC"/>
    <w:rsid w:val="004E05B5"/>
    <w:rsid w:val="004E0A05"/>
    <w:rsid w:val="004E3386"/>
    <w:rsid w:val="004E4344"/>
    <w:rsid w:val="004E5A00"/>
    <w:rsid w:val="004E60C7"/>
    <w:rsid w:val="004E6EBD"/>
    <w:rsid w:val="004E7534"/>
    <w:rsid w:val="004E7E1A"/>
    <w:rsid w:val="004E7EF9"/>
    <w:rsid w:val="004F0145"/>
    <w:rsid w:val="004F0BD5"/>
    <w:rsid w:val="004F0F39"/>
    <w:rsid w:val="004F161C"/>
    <w:rsid w:val="004F19BB"/>
    <w:rsid w:val="004F2BA6"/>
    <w:rsid w:val="004F3559"/>
    <w:rsid w:val="004F3AFF"/>
    <w:rsid w:val="004F3C2B"/>
    <w:rsid w:val="004F3C2E"/>
    <w:rsid w:val="004F410F"/>
    <w:rsid w:val="004F426E"/>
    <w:rsid w:val="004F42BE"/>
    <w:rsid w:val="004F438C"/>
    <w:rsid w:val="004F5567"/>
    <w:rsid w:val="004F57D5"/>
    <w:rsid w:val="004F7DE8"/>
    <w:rsid w:val="005000C2"/>
    <w:rsid w:val="00500833"/>
    <w:rsid w:val="0050163C"/>
    <w:rsid w:val="00501BAE"/>
    <w:rsid w:val="00501ED2"/>
    <w:rsid w:val="00502FA3"/>
    <w:rsid w:val="0050359E"/>
    <w:rsid w:val="00503E03"/>
    <w:rsid w:val="00504027"/>
    <w:rsid w:val="00504A4B"/>
    <w:rsid w:val="00506B8C"/>
    <w:rsid w:val="0051143A"/>
    <w:rsid w:val="00511675"/>
    <w:rsid w:val="00513143"/>
    <w:rsid w:val="00514E20"/>
    <w:rsid w:val="00515220"/>
    <w:rsid w:val="00515999"/>
    <w:rsid w:val="00515CB1"/>
    <w:rsid w:val="00516051"/>
    <w:rsid w:val="00520B67"/>
    <w:rsid w:val="00520C96"/>
    <w:rsid w:val="00521002"/>
    <w:rsid w:val="00521078"/>
    <w:rsid w:val="00521320"/>
    <w:rsid w:val="0052186C"/>
    <w:rsid w:val="00522629"/>
    <w:rsid w:val="00523B1B"/>
    <w:rsid w:val="00523E21"/>
    <w:rsid w:val="00524531"/>
    <w:rsid w:val="005247AB"/>
    <w:rsid w:val="0052536B"/>
    <w:rsid w:val="00525A56"/>
    <w:rsid w:val="005260D2"/>
    <w:rsid w:val="0052652E"/>
    <w:rsid w:val="00527D4B"/>
    <w:rsid w:val="0053047F"/>
    <w:rsid w:val="005305A0"/>
    <w:rsid w:val="00530F32"/>
    <w:rsid w:val="005322A9"/>
    <w:rsid w:val="005323E3"/>
    <w:rsid w:val="005324C3"/>
    <w:rsid w:val="00532C40"/>
    <w:rsid w:val="00533853"/>
    <w:rsid w:val="005370D9"/>
    <w:rsid w:val="005407BF"/>
    <w:rsid w:val="005417FF"/>
    <w:rsid w:val="00541D07"/>
    <w:rsid w:val="0054293C"/>
    <w:rsid w:val="00543088"/>
    <w:rsid w:val="00543767"/>
    <w:rsid w:val="0054400D"/>
    <w:rsid w:val="00544469"/>
    <w:rsid w:val="005445AB"/>
    <w:rsid w:val="00544BAE"/>
    <w:rsid w:val="00544C4A"/>
    <w:rsid w:val="00544EA0"/>
    <w:rsid w:val="005460BB"/>
    <w:rsid w:val="005467A7"/>
    <w:rsid w:val="00546AF3"/>
    <w:rsid w:val="00547930"/>
    <w:rsid w:val="00547D9A"/>
    <w:rsid w:val="005511EF"/>
    <w:rsid w:val="0055164A"/>
    <w:rsid w:val="0055251D"/>
    <w:rsid w:val="00552D3D"/>
    <w:rsid w:val="005543B5"/>
    <w:rsid w:val="00554486"/>
    <w:rsid w:val="0055480C"/>
    <w:rsid w:val="0055634B"/>
    <w:rsid w:val="00556D7C"/>
    <w:rsid w:val="00556E7B"/>
    <w:rsid w:val="00557D73"/>
    <w:rsid w:val="005613CF"/>
    <w:rsid w:val="005616F8"/>
    <w:rsid w:val="00561873"/>
    <w:rsid w:val="005619AF"/>
    <w:rsid w:val="00562745"/>
    <w:rsid w:val="00563E06"/>
    <w:rsid w:val="00564945"/>
    <w:rsid w:val="0056586D"/>
    <w:rsid w:val="00565ADE"/>
    <w:rsid w:val="00566C10"/>
    <w:rsid w:val="00567115"/>
    <w:rsid w:val="005673E9"/>
    <w:rsid w:val="0056768C"/>
    <w:rsid w:val="00567C77"/>
    <w:rsid w:val="0057006A"/>
    <w:rsid w:val="0057423B"/>
    <w:rsid w:val="0057454E"/>
    <w:rsid w:val="005746BF"/>
    <w:rsid w:val="00575E8C"/>
    <w:rsid w:val="005760A9"/>
    <w:rsid w:val="00576BC5"/>
    <w:rsid w:val="00576C9E"/>
    <w:rsid w:val="00581194"/>
    <w:rsid w:val="005818C3"/>
    <w:rsid w:val="00581E1C"/>
    <w:rsid w:val="005849A1"/>
    <w:rsid w:val="00585583"/>
    <w:rsid w:val="00586A87"/>
    <w:rsid w:val="005907A0"/>
    <w:rsid w:val="0059088A"/>
    <w:rsid w:val="0059205B"/>
    <w:rsid w:val="00592196"/>
    <w:rsid w:val="00592612"/>
    <w:rsid w:val="00592BDB"/>
    <w:rsid w:val="00593A09"/>
    <w:rsid w:val="0059423A"/>
    <w:rsid w:val="0059471F"/>
    <w:rsid w:val="00594FE7"/>
    <w:rsid w:val="00595CA0"/>
    <w:rsid w:val="00595FEA"/>
    <w:rsid w:val="005A1057"/>
    <w:rsid w:val="005A1774"/>
    <w:rsid w:val="005A1DF2"/>
    <w:rsid w:val="005A219A"/>
    <w:rsid w:val="005A2EF4"/>
    <w:rsid w:val="005A400D"/>
    <w:rsid w:val="005A4980"/>
    <w:rsid w:val="005A5051"/>
    <w:rsid w:val="005A59E8"/>
    <w:rsid w:val="005A5BF0"/>
    <w:rsid w:val="005A6135"/>
    <w:rsid w:val="005A7744"/>
    <w:rsid w:val="005A7CDD"/>
    <w:rsid w:val="005B05BD"/>
    <w:rsid w:val="005B08E0"/>
    <w:rsid w:val="005B0C96"/>
    <w:rsid w:val="005B1525"/>
    <w:rsid w:val="005B1959"/>
    <w:rsid w:val="005B2683"/>
    <w:rsid w:val="005B359A"/>
    <w:rsid w:val="005B3756"/>
    <w:rsid w:val="005B3A64"/>
    <w:rsid w:val="005B4537"/>
    <w:rsid w:val="005B4EC1"/>
    <w:rsid w:val="005B70F3"/>
    <w:rsid w:val="005B7C58"/>
    <w:rsid w:val="005C1099"/>
    <w:rsid w:val="005C14B0"/>
    <w:rsid w:val="005C156F"/>
    <w:rsid w:val="005C2A00"/>
    <w:rsid w:val="005C2F17"/>
    <w:rsid w:val="005C309F"/>
    <w:rsid w:val="005C3D79"/>
    <w:rsid w:val="005C3DD2"/>
    <w:rsid w:val="005C4283"/>
    <w:rsid w:val="005C458C"/>
    <w:rsid w:val="005C51A4"/>
    <w:rsid w:val="005C53F8"/>
    <w:rsid w:val="005C6279"/>
    <w:rsid w:val="005C6576"/>
    <w:rsid w:val="005C74D3"/>
    <w:rsid w:val="005C77FC"/>
    <w:rsid w:val="005C7F7F"/>
    <w:rsid w:val="005D053C"/>
    <w:rsid w:val="005D0708"/>
    <w:rsid w:val="005D1547"/>
    <w:rsid w:val="005D2502"/>
    <w:rsid w:val="005D2847"/>
    <w:rsid w:val="005D2F78"/>
    <w:rsid w:val="005D314F"/>
    <w:rsid w:val="005D3854"/>
    <w:rsid w:val="005D395B"/>
    <w:rsid w:val="005D437C"/>
    <w:rsid w:val="005D4A8D"/>
    <w:rsid w:val="005D4D37"/>
    <w:rsid w:val="005D5023"/>
    <w:rsid w:val="005D511A"/>
    <w:rsid w:val="005D60D6"/>
    <w:rsid w:val="005D70C3"/>
    <w:rsid w:val="005D73CD"/>
    <w:rsid w:val="005D79C1"/>
    <w:rsid w:val="005D7B0C"/>
    <w:rsid w:val="005E0636"/>
    <w:rsid w:val="005E15E1"/>
    <w:rsid w:val="005E3254"/>
    <w:rsid w:val="005E399A"/>
    <w:rsid w:val="005E51B6"/>
    <w:rsid w:val="005E54A4"/>
    <w:rsid w:val="005E5E00"/>
    <w:rsid w:val="005E64BF"/>
    <w:rsid w:val="005E6603"/>
    <w:rsid w:val="005E665F"/>
    <w:rsid w:val="005E6FA3"/>
    <w:rsid w:val="005F08C8"/>
    <w:rsid w:val="005F0FDC"/>
    <w:rsid w:val="005F11E8"/>
    <w:rsid w:val="005F2263"/>
    <w:rsid w:val="005F2389"/>
    <w:rsid w:val="005F33CE"/>
    <w:rsid w:val="005F33F6"/>
    <w:rsid w:val="005F3B40"/>
    <w:rsid w:val="005F3B46"/>
    <w:rsid w:val="005F57A7"/>
    <w:rsid w:val="005F6DB4"/>
    <w:rsid w:val="005F74C5"/>
    <w:rsid w:val="00600031"/>
    <w:rsid w:val="006004D3"/>
    <w:rsid w:val="00600936"/>
    <w:rsid w:val="00600D0F"/>
    <w:rsid w:val="0060152D"/>
    <w:rsid w:val="00601E12"/>
    <w:rsid w:val="0060247C"/>
    <w:rsid w:val="006025C1"/>
    <w:rsid w:val="006031E7"/>
    <w:rsid w:val="00603503"/>
    <w:rsid w:val="006035DB"/>
    <w:rsid w:val="00603762"/>
    <w:rsid w:val="00603F4B"/>
    <w:rsid w:val="00603F71"/>
    <w:rsid w:val="00604E27"/>
    <w:rsid w:val="00606876"/>
    <w:rsid w:val="00606AFF"/>
    <w:rsid w:val="00606EF9"/>
    <w:rsid w:val="0060753B"/>
    <w:rsid w:val="00607854"/>
    <w:rsid w:val="00607E14"/>
    <w:rsid w:val="006100B2"/>
    <w:rsid w:val="006100E8"/>
    <w:rsid w:val="00610974"/>
    <w:rsid w:val="00611330"/>
    <w:rsid w:val="00612016"/>
    <w:rsid w:val="006121B5"/>
    <w:rsid w:val="006121C3"/>
    <w:rsid w:val="006140F9"/>
    <w:rsid w:val="0061428C"/>
    <w:rsid w:val="0061455A"/>
    <w:rsid w:val="0061581E"/>
    <w:rsid w:val="00616F8B"/>
    <w:rsid w:val="00617245"/>
    <w:rsid w:val="00617B11"/>
    <w:rsid w:val="0062050F"/>
    <w:rsid w:val="0062105F"/>
    <w:rsid w:val="00621185"/>
    <w:rsid w:val="0062223C"/>
    <w:rsid w:val="00622AEB"/>
    <w:rsid w:val="00622D55"/>
    <w:rsid w:val="006230DE"/>
    <w:rsid w:val="00624692"/>
    <w:rsid w:val="00624E63"/>
    <w:rsid w:val="00627300"/>
    <w:rsid w:val="0063076B"/>
    <w:rsid w:val="006307C7"/>
    <w:rsid w:val="00631C73"/>
    <w:rsid w:val="00632087"/>
    <w:rsid w:val="006332F0"/>
    <w:rsid w:val="006338CB"/>
    <w:rsid w:val="00634DC9"/>
    <w:rsid w:val="00635841"/>
    <w:rsid w:val="00635847"/>
    <w:rsid w:val="0063594D"/>
    <w:rsid w:val="00635A35"/>
    <w:rsid w:val="00635E8F"/>
    <w:rsid w:val="00636314"/>
    <w:rsid w:val="00636708"/>
    <w:rsid w:val="00636FC5"/>
    <w:rsid w:val="00637C1E"/>
    <w:rsid w:val="0064049D"/>
    <w:rsid w:val="00640EED"/>
    <w:rsid w:val="0064164D"/>
    <w:rsid w:val="00645708"/>
    <w:rsid w:val="0064594E"/>
    <w:rsid w:val="00646110"/>
    <w:rsid w:val="0064620A"/>
    <w:rsid w:val="00647405"/>
    <w:rsid w:val="0064762D"/>
    <w:rsid w:val="00647A35"/>
    <w:rsid w:val="006506A2"/>
    <w:rsid w:val="00650E15"/>
    <w:rsid w:val="00651D15"/>
    <w:rsid w:val="00652987"/>
    <w:rsid w:val="00652A28"/>
    <w:rsid w:val="00654333"/>
    <w:rsid w:val="00654E28"/>
    <w:rsid w:val="00655069"/>
    <w:rsid w:val="006551B5"/>
    <w:rsid w:val="0065537C"/>
    <w:rsid w:val="00655480"/>
    <w:rsid w:val="0065560E"/>
    <w:rsid w:val="00655A63"/>
    <w:rsid w:val="00655DDC"/>
    <w:rsid w:val="00656163"/>
    <w:rsid w:val="006566FE"/>
    <w:rsid w:val="00656D5D"/>
    <w:rsid w:val="00657E77"/>
    <w:rsid w:val="00660145"/>
    <w:rsid w:val="006602AF"/>
    <w:rsid w:val="006618FC"/>
    <w:rsid w:val="00662E4C"/>
    <w:rsid w:val="00662EFB"/>
    <w:rsid w:val="0066310E"/>
    <w:rsid w:val="006638A7"/>
    <w:rsid w:val="006653C5"/>
    <w:rsid w:val="0066546A"/>
    <w:rsid w:val="00666405"/>
    <w:rsid w:val="00666966"/>
    <w:rsid w:val="00666A11"/>
    <w:rsid w:val="00666F0D"/>
    <w:rsid w:val="00667C5F"/>
    <w:rsid w:val="00667F67"/>
    <w:rsid w:val="006700E8"/>
    <w:rsid w:val="006704A6"/>
    <w:rsid w:val="006715E9"/>
    <w:rsid w:val="00671816"/>
    <w:rsid w:val="006718CF"/>
    <w:rsid w:val="0067251C"/>
    <w:rsid w:val="00672C4D"/>
    <w:rsid w:val="006731B1"/>
    <w:rsid w:val="00673224"/>
    <w:rsid w:val="00673279"/>
    <w:rsid w:val="006737AC"/>
    <w:rsid w:val="006739D9"/>
    <w:rsid w:val="00673C3B"/>
    <w:rsid w:val="006747DB"/>
    <w:rsid w:val="00674B01"/>
    <w:rsid w:val="00675086"/>
    <w:rsid w:val="00675A54"/>
    <w:rsid w:val="00676363"/>
    <w:rsid w:val="00676402"/>
    <w:rsid w:val="00676CA2"/>
    <w:rsid w:val="006770D1"/>
    <w:rsid w:val="0067711F"/>
    <w:rsid w:val="00677525"/>
    <w:rsid w:val="0068059B"/>
    <w:rsid w:val="00680B41"/>
    <w:rsid w:val="00680C3C"/>
    <w:rsid w:val="00680FCD"/>
    <w:rsid w:val="00681407"/>
    <w:rsid w:val="00681980"/>
    <w:rsid w:val="00681CC4"/>
    <w:rsid w:val="00681DEB"/>
    <w:rsid w:val="006834E0"/>
    <w:rsid w:val="00684573"/>
    <w:rsid w:val="006851E6"/>
    <w:rsid w:val="0068605D"/>
    <w:rsid w:val="00686C87"/>
    <w:rsid w:val="00687BC2"/>
    <w:rsid w:val="006910BA"/>
    <w:rsid w:val="00692472"/>
    <w:rsid w:val="006929C7"/>
    <w:rsid w:val="00693583"/>
    <w:rsid w:val="00694354"/>
    <w:rsid w:val="00694686"/>
    <w:rsid w:val="0069572A"/>
    <w:rsid w:val="006972CD"/>
    <w:rsid w:val="006972E8"/>
    <w:rsid w:val="00697474"/>
    <w:rsid w:val="006A0DCB"/>
    <w:rsid w:val="006A14DD"/>
    <w:rsid w:val="006A2293"/>
    <w:rsid w:val="006A286E"/>
    <w:rsid w:val="006A2C0D"/>
    <w:rsid w:val="006A3273"/>
    <w:rsid w:val="006A3603"/>
    <w:rsid w:val="006A3DD3"/>
    <w:rsid w:val="006A3FC9"/>
    <w:rsid w:val="006A480C"/>
    <w:rsid w:val="006A4DEF"/>
    <w:rsid w:val="006A532B"/>
    <w:rsid w:val="006A53F3"/>
    <w:rsid w:val="006A548F"/>
    <w:rsid w:val="006A5D7E"/>
    <w:rsid w:val="006A6D82"/>
    <w:rsid w:val="006A7EE3"/>
    <w:rsid w:val="006B063D"/>
    <w:rsid w:val="006B0D53"/>
    <w:rsid w:val="006B0E5D"/>
    <w:rsid w:val="006B1100"/>
    <w:rsid w:val="006B1C12"/>
    <w:rsid w:val="006B2183"/>
    <w:rsid w:val="006B24A9"/>
    <w:rsid w:val="006B26DB"/>
    <w:rsid w:val="006B2831"/>
    <w:rsid w:val="006B2897"/>
    <w:rsid w:val="006B331B"/>
    <w:rsid w:val="006B4222"/>
    <w:rsid w:val="006B57FB"/>
    <w:rsid w:val="006C00D1"/>
    <w:rsid w:val="006C22A9"/>
    <w:rsid w:val="006C27B0"/>
    <w:rsid w:val="006C2D23"/>
    <w:rsid w:val="006C3542"/>
    <w:rsid w:val="006C361E"/>
    <w:rsid w:val="006C37C1"/>
    <w:rsid w:val="006C5666"/>
    <w:rsid w:val="006C5685"/>
    <w:rsid w:val="006C5EE7"/>
    <w:rsid w:val="006C60C2"/>
    <w:rsid w:val="006C7569"/>
    <w:rsid w:val="006C7CEF"/>
    <w:rsid w:val="006D029F"/>
    <w:rsid w:val="006D02CA"/>
    <w:rsid w:val="006D07E2"/>
    <w:rsid w:val="006D09E6"/>
    <w:rsid w:val="006D0B1D"/>
    <w:rsid w:val="006D0CEE"/>
    <w:rsid w:val="006D1561"/>
    <w:rsid w:val="006D17A5"/>
    <w:rsid w:val="006D24B4"/>
    <w:rsid w:val="006D3E25"/>
    <w:rsid w:val="006D4E63"/>
    <w:rsid w:val="006D7252"/>
    <w:rsid w:val="006D79BE"/>
    <w:rsid w:val="006D7D1F"/>
    <w:rsid w:val="006E0CE4"/>
    <w:rsid w:val="006E17E5"/>
    <w:rsid w:val="006E1B60"/>
    <w:rsid w:val="006E1B99"/>
    <w:rsid w:val="006E1CF1"/>
    <w:rsid w:val="006E1DB4"/>
    <w:rsid w:val="006E2323"/>
    <w:rsid w:val="006E31E7"/>
    <w:rsid w:val="006E37A5"/>
    <w:rsid w:val="006E3B09"/>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4BF"/>
    <w:rsid w:val="006F27D2"/>
    <w:rsid w:val="006F2F38"/>
    <w:rsid w:val="006F31ED"/>
    <w:rsid w:val="006F3680"/>
    <w:rsid w:val="006F38F6"/>
    <w:rsid w:val="006F3C6C"/>
    <w:rsid w:val="006F4095"/>
    <w:rsid w:val="006F4375"/>
    <w:rsid w:val="006F47C7"/>
    <w:rsid w:val="006F500C"/>
    <w:rsid w:val="006F5492"/>
    <w:rsid w:val="006F563B"/>
    <w:rsid w:val="006F59B6"/>
    <w:rsid w:val="0070043D"/>
    <w:rsid w:val="00700536"/>
    <w:rsid w:val="007010D2"/>
    <w:rsid w:val="00702E2A"/>
    <w:rsid w:val="00702EA2"/>
    <w:rsid w:val="0070373A"/>
    <w:rsid w:val="00704CEE"/>
    <w:rsid w:val="007055BC"/>
    <w:rsid w:val="0070571B"/>
    <w:rsid w:val="0070609E"/>
    <w:rsid w:val="007063EB"/>
    <w:rsid w:val="00706BE3"/>
    <w:rsid w:val="00706F43"/>
    <w:rsid w:val="00707B3D"/>
    <w:rsid w:val="0071010B"/>
    <w:rsid w:val="0071265A"/>
    <w:rsid w:val="00713B57"/>
    <w:rsid w:val="00713BCF"/>
    <w:rsid w:val="00713FE5"/>
    <w:rsid w:val="00714993"/>
    <w:rsid w:val="00715234"/>
    <w:rsid w:val="0071547D"/>
    <w:rsid w:val="00715491"/>
    <w:rsid w:val="0071566E"/>
    <w:rsid w:val="00716B6A"/>
    <w:rsid w:val="00717239"/>
    <w:rsid w:val="0071782A"/>
    <w:rsid w:val="007208D9"/>
    <w:rsid w:val="00720CF6"/>
    <w:rsid w:val="00721967"/>
    <w:rsid w:val="00722347"/>
    <w:rsid w:val="0072288F"/>
    <w:rsid w:val="00722BE3"/>
    <w:rsid w:val="00722DFC"/>
    <w:rsid w:val="00724530"/>
    <w:rsid w:val="00724DD7"/>
    <w:rsid w:val="00726A07"/>
    <w:rsid w:val="00727BC9"/>
    <w:rsid w:val="00727BDE"/>
    <w:rsid w:val="007304B1"/>
    <w:rsid w:val="00730C07"/>
    <w:rsid w:val="00731240"/>
    <w:rsid w:val="007318B4"/>
    <w:rsid w:val="007331B3"/>
    <w:rsid w:val="007338F2"/>
    <w:rsid w:val="00733EB8"/>
    <w:rsid w:val="00734112"/>
    <w:rsid w:val="007344E5"/>
    <w:rsid w:val="00735885"/>
    <w:rsid w:val="00735E4D"/>
    <w:rsid w:val="0073695F"/>
    <w:rsid w:val="0073738C"/>
    <w:rsid w:val="0074053C"/>
    <w:rsid w:val="00740A4E"/>
    <w:rsid w:val="00741503"/>
    <w:rsid w:val="00742A5B"/>
    <w:rsid w:val="00742BDF"/>
    <w:rsid w:val="00743959"/>
    <w:rsid w:val="007466D1"/>
    <w:rsid w:val="00746A4C"/>
    <w:rsid w:val="00746B79"/>
    <w:rsid w:val="00747F7D"/>
    <w:rsid w:val="007501F2"/>
    <w:rsid w:val="00750C2D"/>
    <w:rsid w:val="00751675"/>
    <w:rsid w:val="00752D7F"/>
    <w:rsid w:val="0075354A"/>
    <w:rsid w:val="00753D13"/>
    <w:rsid w:val="00753ED9"/>
    <w:rsid w:val="0075433C"/>
    <w:rsid w:val="0075439E"/>
    <w:rsid w:val="007547C2"/>
    <w:rsid w:val="00754855"/>
    <w:rsid w:val="00754C4E"/>
    <w:rsid w:val="00754F8F"/>
    <w:rsid w:val="007557BC"/>
    <w:rsid w:val="00755C85"/>
    <w:rsid w:val="007562BB"/>
    <w:rsid w:val="007563CF"/>
    <w:rsid w:val="00756EFE"/>
    <w:rsid w:val="00760EC7"/>
    <w:rsid w:val="007616B3"/>
    <w:rsid w:val="00761C60"/>
    <w:rsid w:val="0076280A"/>
    <w:rsid w:val="00762847"/>
    <w:rsid w:val="00762898"/>
    <w:rsid w:val="00762F29"/>
    <w:rsid w:val="00764B0E"/>
    <w:rsid w:val="00764CB4"/>
    <w:rsid w:val="007657EF"/>
    <w:rsid w:val="0076596F"/>
    <w:rsid w:val="00766855"/>
    <w:rsid w:val="00767CDC"/>
    <w:rsid w:val="00770452"/>
    <w:rsid w:val="00770FC5"/>
    <w:rsid w:val="0077122C"/>
    <w:rsid w:val="007719D4"/>
    <w:rsid w:val="00771FAA"/>
    <w:rsid w:val="00772A9C"/>
    <w:rsid w:val="00773383"/>
    <w:rsid w:val="00773C6B"/>
    <w:rsid w:val="00775134"/>
    <w:rsid w:val="00775714"/>
    <w:rsid w:val="0077588A"/>
    <w:rsid w:val="00775E06"/>
    <w:rsid w:val="00776695"/>
    <w:rsid w:val="00776843"/>
    <w:rsid w:val="007778B9"/>
    <w:rsid w:val="00777D58"/>
    <w:rsid w:val="00777F70"/>
    <w:rsid w:val="007800B4"/>
    <w:rsid w:val="00780C35"/>
    <w:rsid w:val="00780F60"/>
    <w:rsid w:val="007812D9"/>
    <w:rsid w:val="00781775"/>
    <w:rsid w:val="00781EB1"/>
    <w:rsid w:val="0078205D"/>
    <w:rsid w:val="00782721"/>
    <w:rsid w:val="007827BC"/>
    <w:rsid w:val="0078280C"/>
    <w:rsid w:val="00783696"/>
    <w:rsid w:val="00783971"/>
    <w:rsid w:val="00786375"/>
    <w:rsid w:val="007868AC"/>
    <w:rsid w:val="00786C5D"/>
    <w:rsid w:val="007876CF"/>
    <w:rsid w:val="00787986"/>
    <w:rsid w:val="00790388"/>
    <w:rsid w:val="0079041C"/>
    <w:rsid w:val="00790E49"/>
    <w:rsid w:val="007914F9"/>
    <w:rsid w:val="007918AE"/>
    <w:rsid w:val="00792609"/>
    <w:rsid w:val="00792F10"/>
    <w:rsid w:val="007931BD"/>
    <w:rsid w:val="00793FBF"/>
    <w:rsid w:val="007A0817"/>
    <w:rsid w:val="007A0AB0"/>
    <w:rsid w:val="007A151D"/>
    <w:rsid w:val="007A15B0"/>
    <w:rsid w:val="007A1780"/>
    <w:rsid w:val="007A2137"/>
    <w:rsid w:val="007A237C"/>
    <w:rsid w:val="007A248B"/>
    <w:rsid w:val="007A4CB1"/>
    <w:rsid w:val="007A6E5A"/>
    <w:rsid w:val="007A7246"/>
    <w:rsid w:val="007A74F0"/>
    <w:rsid w:val="007A798D"/>
    <w:rsid w:val="007A7BC6"/>
    <w:rsid w:val="007A7EB4"/>
    <w:rsid w:val="007B0361"/>
    <w:rsid w:val="007B2033"/>
    <w:rsid w:val="007B3B50"/>
    <w:rsid w:val="007B3D19"/>
    <w:rsid w:val="007B3FF7"/>
    <w:rsid w:val="007B4319"/>
    <w:rsid w:val="007B4A87"/>
    <w:rsid w:val="007B5FA0"/>
    <w:rsid w:val="007B6D82"/>
    <w:rsid w:val="007B7B71"/>
    <w:rsid w:val="007C1B9A"/>
    <w:rsid w:val="007C1EE1"/>
    <w:rsid w:val="007C283A"/>
    <w:rsid w:val="007C2D7E"/>
    <w:rsid w:val="007C2F06"/>
    <w:rsid w:val="007C3373"/>
    <w:rsid w:val="007C36F9"/>
    <w:rsid w:val="007C393C"/>
    <w:rsid w:val="007C469F"/>
    <w:rsid w:val="007C4CCD"/>
    <w:rsid w:val="007C5075"/>
    <w:rsid w:val="007C52AA"/>
    <w:rsid w:val="007C5E75"/>
    <w:rsid w:val="007C727D"/>
    <w:rsid w:val="007C7740"/>
    <w:rsid w:val="007C7859"/>
    <w:rsid w:val="007C7A5C"/>
    <w:rsid w:val="007D1014"/>
    <w:rsid w:val="007D288E"/>
    <w:rsid w:val="007D2C12"/>
    <w:rsid w:val="007D37F4"/>
    <w:rsid w:val="007D3C01"/>
    <w:rsid w:val="007D3C6B"/>
    <w:rsid w:val="007D40CC"/>
    <w:rsid w:val="007D467D"/>
    <w:rsid w:val="007D4CEB"/>
    <w:rsid w:val="007D519E"/>
    <w:rsid w:val="007D57D6"/>
    <w:rsid w:val="007D61A0"/>
    <w:rsid w:val="007E1845"/>
    <w:rsid w:val="007E3500"/>
    <w:rsid w:val="007E374D"/>
    <w:rsid w:val="007E4DBB"/>
    <w:rsid w:val="007E507A"/>
    <w:rsid w:val="007E59A3"/>
    <w:rsid w:val="007E62C5"/>
    <w:rsid w:val="007E7645"/>
    <w:rsid w:val="007E7C62"/>
    <w:rsid w:val="007E7E6B"/>
    <w:rsid w:val="007F2E1C"/>
    <w:rsid w:val="007F3BED"/>
    <w:rsid w:val="007F4244"/>
    <w:rsid w:val="007F4814"/>
    <w:rsid w:val="007F48C7"/>
    <w:rsid w:val="007F48F3"/>
    <w:rsid w:val="007F4F4F"/>
    <w:rsid w:val="007F564C"/>
    <w:rsid w:val="007F58AF"/>
    <w:rsid w:val="007F5ACB"/>
    <w:rsid w:val="007F60D5"/>
    <w:rsid w:val="007F6350"/>
    <w:rsid w:val="00800443"/>
    <w:rsid w:val="00800750"/>
    <w:rsid w:val="0080099E"/>
    <w:rsid w:val="00800C58"/>
    <w:rsid w:val="00800FE4"/>
    <w:rsid w:val="0080170B"/>
    <w:rsid w:val="0080179D"/>
    <w:rsid w:val="00801D69"/>
    <w:rsid w:val="008027BB"/>
    <w:rsid w:val="00802C34"/>
    <w:rsid w:val="00803637"/>
    <w:rsid w:val="00803F85"/>
    <w:rsid w:val="008049AE"/>
    <w:rsid w:val="00805C0D"/>
    <w:rsid w:val="00806F6A"/>
    <w:rsid w:val="00807260"/>
    <w:rsid w:val="008076CB"/>
    <w:rsid w:val="008079E3"/>
    <w:rsid w:val="008079EB"/>
    <w:rsid w:val="00807BFB"/>
    <w:rsid w:val="00807F00"/>
    <w:rsid w:val="00807F16"/>
    <w:rsid w:val="0081086A"/>
    <w:rsid w:val="008109FA"/>
    <w:rsid w:val="00811031"/>
    <w:rsid w:val="0081225F"/>
    <w:rsid w:val="00813595"/>
    <w:rsid w:val="008139E0"/>
    <w:rsid w:val="00813A33"/>
    <w:rsid w:val="00813C88"/>
    <w:rsid w:val="00813E4E"/>
    <w:rsid w:val="00814149"/>
    <w:rsid w:val="00815677"/>
    <w:rsid w:val="008161BA"/>
    <w:rsid w:val="008177B1"/>
    <w:rsid w:val="008179B4"/>
    <w:rsid w:val="00820334"/>
    <w:rsid w:val="008203A7"/>
    <w:rsid w:val="0082062F"/>
    <w:rsid w:val="00820ED5"/>
    <w:rsid w:val="00821374"/>
    <w:rsid w:val="008219DD"/>
    <w:rsid w:val="008229B0"/>
    <w:rsid w:val="00822CEE"/>
    <w:rsid w:val="00823004"/>
    <w:rsid w:val="00823829"/>
    <w:rsid w:val="00823B61"/>
    <w:rsid w:val="00824272"/>
    <w:rsid w:val="00824AE4"/>
    <w:rsid w:val="00826550"/>
    <w:rsid w:val="008273D3"/>
    <w:rsid w:val="0082750D"/>
    <w:rsid w:val="008275B5"/>
    <w:rsid w:val="00827C27"/>
    <w:rsid w:val="00830F46"/>
    <w:rsid w:val="008316F4"/>
    <w:rsid w:val="00831F4A"/>
    <w:rsid w:val="00833ADE"/>
    <w:rsid w:val="0083423F"/>
    <w:rsid w:val="008345A8"/>
    <w:rsid w:val="00834FA2"/>
    <w:rsid w:val="00835283"/>
    <w:rsid w:val="008357B6"/>
    <w:rsid w:val="00835F79"/>
    <w:rsid w:val="00837D0A"/>
    <w:rsid w:val="00840987"/>
    <w:rsid w:val="00840D58"/>
    <w:rsid w:val="00841116"/>
    <w:rsid w:val="008415D3"/>
    <w:rsid w:val="00842A2B"/>
    <w:rsid w:val="008447DE"/>
    <w:rsid w:val="00844C81"/>
    <w:rsid w:val="008453A2"/>
    <w:rsid w:val="0084547C"/>
    <w:rsid w:val="008459CC"/>
    <w:rsid w:val="00845DA9"/>
    <w:rsid w:val="00847579"/>
    <w:rsid w:val="008503C8"/>
    <w:rsid w:val="00851442"/>
    <w:rsid w:val="00851F81"/>
    <w:rsid w:val="008537B0"/>
    <w:rsid w:val="00853830"/>
    <w:rsid w:val="008547D1"/>
    <w:rsid w:val="00854CF1"/>
    <w:rsid w:val="00854F70"/>
    <w:rsid w:val="008554FA"/>
    <w:rsid w:val="00855743"/>
    <w:rsid w:val="0085597E"/>
    <w:rsid w:val="00855BB2"/>
    <w:rsid w:val="00856DA9"/>
    <w:rsid w:val="00857253"/>
    <w:rsid w:val="008573F8"/>
    <w:rsid w:val="008575DE"/>
    <w:rsid w:val="00857DC5"/>
    <w:rsid w:val="0086002E"/>
    <w:rsid w:val="00860A37"/>
    <w:rsid w:val="00860DE3"/>
    <w:rsid w:val="008611FA"/>
    <w:rsid w:val="0086121B"/>
    <w:rsid w:val="00862168"/>
    <w:rsid w:val="00863C3D"/>
    <w:rsid w:val="0086461C"/>
    <w:rsid w:val="00864921"/>
    <w:rsid w:val="0086563E"/>
    <w:rsid w:val="00865E19"/>
    <w:rsid w:val="00865FE6"/>
    <w:rsid w:val="00870023"/>
    <w:rsid w:val="008706C2"/>
    <w:rsid w:val="00871B88"/>
    <w:rsid w:val="00872370"/>
    <w:rsid w:val="008733B8"/>
    <w:rsid w:val="00873761"/>
    <w:rsid w:val="008740D2"/>
    <w:rsid w:val="00874791"/>
    <w:rsid w:val="00874B63"/>
    <w:rsid w:val="00874D71"/>
    <w:rsid w:val="00875146"/>
    <w:rsid w:val="00875508"/>
    <w:rsid w:val="008762C7"/>
    <w:rsid w:val="00876373"/>
    <w:rsid w:val="0087675E"/>
    <w:rsid w:val="00876A62"/>
    <w:rsid w:val="00876EF3"/>
    <w:rsid w:val="0087730B"/>
    <w:rsid w:val="00877B40"/>
    <w:rsid w:val="0088011C"/>
    <w:rsid w:val="008801D5"/>
    <w:rsid w:val="0088075E"/>
    <w:rsid w:val="00880E6F"/>
    <w:rsid w:val="00881963"/>
    <w:rsid w:val="00881E40"/>
    <w:rsid w:val="00882131"/>
    <w:rsid w:val="00882180"/>
    <w:rsid w:val="008827E8"/>
    <w:rsid w:val="00883538"/>
    <w:rsid w:val="00884784"/>
    <w:rsid w:val="00885CFF"/>
    <w:rsid w:val="00885F5B"/>
    <w:rsid w:val="00886DAD"/>
    <w:rsid w:val="00886F7E"/>
    <w:rsid w:val="008903ED"/>
    <w:rsid w:val="008904A2"/>
    <w:rsid w:val="00891233"/>
    <w:rsid w:val="0089235E"/>
    <w:rsid w:val="0089303D"/>
    <w:rsid w:val="0089317E"/>
    <w:rsid w:val="0089432D"/>
    <w:rsid w:val="00894399"/>
    <w:rsid w:val="0089448B"/>
    <w:rsid w:val="00894D49"/>
    <w:rsid w:val="00894F10"/>
    <w:rsid w:val="008951E5"/>
    <w:rsid w:val="00895286"/>
    <w:rsid w:val="008955D0"/>
    <w:rsid w:val="00895AC0"/>
    <w:rsid w:val="00896E92"/>
    <w:rsid w:val="00897823"/>
    <w:rsid w:val="00897D78"/>
    <w:rsid w:val="008A0A3D"/>
    <w:rsid w:val="008A14DF"/>
    <w:rsid w:val="008A16F9"/>
    <w:rsid w:val="008A4277"/>
    <w:rsid w:val="008A42B8"/>
    <w:rsid w:val="008A4817"/>
    <w:rsid w:val="008A4E42"/>
    <w:rsid w:val="008A5D5F"/>
    <w:rsid w:val="008A64EB"/>
    <w:rsid w:val="008A690A"/>
    <w:rsid w:val="008A6C00"/>
    <w:rsid w:val="008A70AA"/>
    <w:rsid w:val="008A79C1"/>
    <w:rsid w:val="008B0C95"/>
    <w:rsid w:val="008B1848"/>
    <w:rsid w:val="008B391C"/>
    <w:rsid w:val="008B3EBA"/>
    <w:rsid w:val="008B47F0"/>
    <w:rsid w:val="008B4AE5"/>
    <w:rsid w:val="008B5C7E"/>
    <w:rsid w:val="008B65A7"/>
    <w:rsid w:val="008B7394"/>
    <w:rsid w:val="008B7BBE"/>
    <w:rsid w:val="008C0253"/>
    <w:rsid w:val="008C041B"/>
    <w:rsid w:val="008C1D30"/>
    <w:rsid w:val="008C1F0D"/>
    <w:rsid w:val="008C2BDB"/>
    <w:rsid w:val="008C31FA"/>
    <w:rsid w:val="008C32DE"/>
    <w:rsid w:val="008C3470"/>
    <w:rsid w:val="008C4725"/>
    <w:rsid w:val="008C5054"/>
    <w:rsid w:val="008C5102"/>
    <w:rsid w:val="008C589B"/>
    <w:rsid w:val="008C62BC"/>
    <w:rsid w:val="008C64F7"/>
    <w:rsid w:val="008C6604"/>
    <w:rsid w:val="008C7620"/>
    <w:rsid w:val="008C7AFF"/>
    <w:rsid w:val="008D07E0"/>
    <w:rsid w:val="008D0921"/>
    <w:rsid w:val="008D1EA4"/>
    <w:rsid w:val="008D25E4"/>
    <w:rsid w:val="008D3004"/>
    <w:rsid w:val="008D34F6"/>
    <w:rsid w:val="008D41FB"/>
    <w:rsid w:val="008D568E"/>
    <w:rsid w:val="008D6125"/>
    <w:rsid w:val="008D6ADB"/>
    <w:rsid w:val="008D6B88"/>
    <w:rsid w:val="008D7F2E"/>
    <w:rsid w:val="008E0657"/>
    <w:rsid w:val="008E0729"/>
    <w:rsid w:val="008E1265"/>
    <w:rsid w:val="008E130C"/>
    <w:rsid w:val="008E1469"/>
    <w:rsid w:val="008E14B5"/>
    <w:rsid w:val="008E245B"/>
    <w:rsid w:val="008E25AD"/>
    <w:rsid w:val="008E2D7C"/>
    <w:rsid w:val="008E3401"/>
    <w:rsid w:val="008E3940"/>
    <w:rsid w:val="008E5307"/>
    <w:rsid w:val="008E70F7"/>
    <w:rsid w:val="008E7100"/>
    <w:rsid w:val="008E7C5C"/>
    <w:rsid w:val="008F02E9"/>
    <w:rsid w:val="008F0B0B"/>
    <w:rsid w:val="008F0F7F"/>
    <w:rsid w:val="008F2523"/>
    <w:rsid w:val="008F29EB"/>
    <w:rsid w:val="008F2AC3"/>
    <w:rsid w:val="008F2D1D"/>
    <w:rsid w:val="008F3C52"/>
    <w:rsid w:val="008F46A8"/>
    <w:rsid w:val="008F4B74"/>
    <w:rsid w:val="008F51B5"/>
    <w:rsid w:val="008F54A4"/>
    <w:rsid w:val="008F5556"/>
    <w:rsid w:val="008F5AF1"/>
    <w:rsid w:val="008F5C10"/>
    <w:rsid w:val="00900768"/>
    <w:rsid w:val="00900F9E"/>
    <w:rsid w:val="00901612"/>
    <w:rsid w:val="0090243D"/>
    <w:rsid w:val="00902AE2"/>
    <w:rsid w:val="00903238"/>
    <w:rsid w:val="00903661"/>
    <w:rsid w:val="00903717"/>
    <w:rsid w:val="00905ACF"/>
    <w:rsid w:val="00905FF4"/>
    <w:rsid w:val="00906C6E"/>
    <w:rsid w:val="00907564"/>
    <w:rsid w:val="009076FA"/>
    <w:rsid w:val="0091012C"/>
    <w:rsid w:val="00911840"/>
    <w:rsid w:val="00911BBC"/>
    <w:rsid w:val="00912732"/>
    <w:rsid w:val="00912856"/>
    <w:rsid w:val="00913050"/>
    <w:rsid w:val="00913C84"/>
    <w:rsid w:val="00914A12"/>
    <w:rsid w:val="0091627F"/>
    <w:rsid w:val="0091649C"/>
    <w:rsid w:val="009166D5"/>
    <w:rsid w:val="00916C37"/>
    <w:rsid w:val="00916EDF"/>
    <w:rsid w:val="0091706C"/>
    <w:rsid w:val="009209B4"/>
    <w:rsid w:val="00920B8B"/>
    <w:rsid w:val="00920D10"/>
    <w:rsid w:val="00920D8E"/>
    <w:rsid w:val="00921C9B"/>
    <w:rsid w:val="009234AC"/>
    <w:rsid w:val="00923D1C"/>
    <w:rsid w:val="009248F4"/>
    <w:rsid w:val="00925C65"/>
    <w:rsid w:val="0093108F"/>
    <w:rsid w:val="009312CB"/>
    <w:rsid w:val="009318E1"/>
    <w:rsid w:val="009319EB"/>
    <w:rsid w:val="0093260E"/>
    <w:rsid w:val="00933323"/>
    <w:rsid w:val="00933C6A"/>
    <w:rsid w:val="00934286"/>
    <w:rsid w:val="0093463A"/>
    <w:rsid w:val="00934C7B"/>
    <w:rsid w:val="0093502D"/>
    <w:rsid w:val="00935D2D"/>
    <w:rsid w:val="009363AA"/>
    <w:rsid w:val="00936C13"/>
    <w:rsid w:val="00937F13"/>
    <w:rsid w:val="009403C3"/>
    <w:rsid w:val="00941E1C"/>
    <w:rsid w:val="0094275D"/>
    <w:rsid w:val="0094506C"/>
    <w:rsid w:val="00945487"/>
    <w:rsid w:val="00946540"/>
    <w:rsid w:val="0094676F"/>
    <w:rsid w:val="00947D40"/>
    <w:rsid w:val="009509C2"/>
    <w:rsid w:val="00951AA6"/>
    <w:rsid w:val="00952813"/>
    <w:rsid w:val="00952835"/>
    <w:rsid w:val="00952E44"/>
    <w:rsid w:val="0095347D"/>
    <w:rsid w:val="00953BE6"/>
    <w:rsid w:val="00953C89"/>
    <w:rsid w:val="00953E83"/>
    <w:rsid w:val="009546E8"/>
    <w:rsid w:val="00955090"/>
    <w:rsid w:val="009552A0"/>
    <w:rsid w:val="0095695C"/>
    <w:rsid w:val="00960BE9"/>
    <w:rsid w:val="00961645"/>
    <w:rsid w:val="00961651"/>
    <w:rsid w:val="0096200C"/>
    <w:rsid w:val="009621E9"/>
    <w:rsid w:val="00962B14"/>
    <w:rsid w:val="00962D29"/>
    <w:rsid w:val="0096350F"/>
    <w:rsid w:val="00963A6D"/>
    <w:rsid w:val="00965791"/>
    <w:rsid w:val="00966453"/>
    <w:rsid w:val="009667C4"/>
    <w:rsid w:val="00966D20"/>
    <w:rsid w:val="0096744E"/>
    <w:rsid w:val="00967633"/>
    <w:rsid w:val="00967740"/>
    <w:rsid w:val="0096795D"/>
    <w:rsid w:val="009701FA"/>
    <w:rsid w:val="00971664"/>
    <w:rsid w:val="00971B8D"/>
    <w:rsid w:val="00972403"/>
    <w:rsid w:val="00972C41"/>
    <w:rsid w:val="00973C8D"/>
    <w:rsid w:val="00974168"/>
    <w:rsid w:val="009742B7"/>
    <w:rsid w:val="009751CB"/>
    <w:rsid w:val="0097632E"/>
    <w:rsid w:val="00980186"/>
    <w:rsid w:val="00980952"/>
    <w:rsid w:val="0098191A"/>
    <w:rsid w:val="00981C55"/>
    <w:rsid w:val="00981CBE"/>
    <w:rsid w:val="00981DF5"/>
    <w:rsid w:val="0098333D"/>
    <w:rsid w:val="00983353"/>
    <w:rsid w:val="009836F0"/>
    <w:rsid w:val="009841E5"/>
    <w:rsid w:val="0098493D"/>
    <w:rsid w:val="0098512D"/>
    <w:rsid w:val="00985341"/>
    <w:rsid w:val="00985BAC"/>
    <w:rsid w:val="00986EAC"/>
    <w:rsid w:val="00990128"/>
    <w:rsid w:val="00990177"/>
    <w:rsid w:val="009908AF"/>
    <w:rsid w:val="00991621"/>
    <w:rsid w:val="0099233B"/>
    <w:rsid w:val="0099273E"/>
    <w:rsid w:val="00994302"/>
    <w:rsid w:val="009956E6"/>
    <w:rsid w:val="00995A5D"/>
    <w:rsid w:val="0099636C"/>
    <w:rsid w:val="00996F38"/>
    <w:rsid w:val="0099779E"/>
    <w:rsid w:val="009A1259"/>
    <w:rsid w:val="009A185F"/>
    <w:rsid w:val="009A1CCC"/>
    <w:rsid w:val="009A1CE2"/>
    <w:rsid w:val="009A1EA1"/>
    <w:rsid w:val="009A27AD"/>
    <w:rsid w:val="009A2CD0"/>
    <w:rsid w:val="009A320F"/>
    <w:rsid w:val="009A47CB"/>
    <w:rsid w:val="009A62EA"/>
    <w:rsid w:val="009A65A1"/>
    <w:rsid w:val="009A6ED3"/>
    <w:rsid w:val="009A7310"/>
    <w:rsid w:val="009A7D90"/>
    <w:rsid w:val="009B078A"/>
    <w:rsid w:val="009B1B7C"/>
    <w:rsid w:val="009B1EB0"/>
    <w:rsid w:val="009B2E27"/>
    <w:rsid w:val="009B2E67"/>
    <w:rsid w:val="009B3D85"/>
    <w:rsid w:val="009B3E6F"/>
    <w:rsid w:val="009B4381"/>
    <w:rsid w:val="009B4583"/>
    <w:rsid w:val="009B4731"/>
    <w:rsid w:val="009B49B4"/>
    <w:rsid w:val="009B4C62"/>
    <w:rsid w:val="009B630E"/>
    <w:rsid w:val="009B6D8F"/>
    <w:rsid w:val="009B6EAE"/>
    <w:rsid w:val="009B7DB9"/>
    <w:rsid w:val="009C0C07"/>
    <w:rsid w:val="009C1688"/>
    <w:rsid w:val="009C16FD"/>
    <w:rsid w:val="009C1BA4"/>
    <w:rsid w:val="009C3F4E"/>
    <w:rsid w:val="009C4F51"/>
    <w:rsid w:val="009C4FDC"/>
    <w:rsid w:val="009C58E0"/>
    <w:rsid w:val="009C6327"/>
    <w:rsid w:val="009C634F"/>
    <w:rsid w:val="009C6704"/>
    <w:rsid w:val="009C68D6"/>
    <w:rsid w:val="009C69A5"/>
    <w:rsid w:val="009C6E41"/>
    <w:rsid w:val="009C744A"/>
    <w:rsid w:val="009C74B4"/>
    <w:rsid w:val="009D0A4B"/>
    <w:rsid w:val="009D0BCA"/>
    <w:rsid w:val="009D0D6A"/>
    <w:rsid w:val="009D1100"/>
    <w:rsid w:val="009D156A"/>
    <w:rsid w:val="009D3983"/>
    <w:rsid w:val="009D3FC8"/>
    <w:rsid w:val="009D5846"/>
    <w:rsid w:val="009D5D13"/>
    <w:rsid w:val="009D629E"/>
    <w:rsid w:val="009D66F3"/>
    <w:rsid w:val="009D680B"/>
    <w:rsid w:val="009D702E"/>
    <w:rsid w:val="009E0211"/>
    <w:rsid w:val="009E0D21"/>
    <w:rsid w:val="009E119A"/>
    <w:rsid w:val="009E3771"/>
    <w:rsid w:val="009E4969"/>
    <w:rsid w:val="009E7ED8"/>
    <w:rsid w:val="009F07A2"/>
    <w:rsid w:val="009F0F4A"/>
    <w:rsid w:val="009F1545"/>
    <w:rsid w:val="009F259F"/>
    <w:rsid w:val="009F26CA"/>
    <w:rsid w:val="009F3F55"/>
    <w:rsid w:val="009F4167"/>
    <w:rsid w:val="009F483D"/>
    <w:rsid w:val="009F4A1F"/>
    <w:rsid w:val="009F5355"/>
    <w:rsid w:val="009F54D8"/>
    <w:rsid w:val="009F56E1"/>
    <w:rsid w:val="009F584B"/>
    <w:rsid w:val="009F5C9E"/>
    <w:rsid w:val="009F5F55"/>
    <w:rsid w:val="00A009CA"/>
    <w:rsid w:val="00A017E3"/>
    <w:rsid w:val="00A01A2F"/>
    <w:rsid w:val="00A045BC"/>
    <w:rsid w:val="00A0555F"/>
    <w:rsid w:val="00A05E92"/>
    <w:rsid w:val="00A073B5"/>
    <w:rsid w:val="00A07570"/>
    <w:rsid w:val="00A07E42"/>
    <w:rsid w:val="00A10F6F"/>
    <w:rsid w:val="00A11941"/>
    <w:rsid w:val="00A11AC5"/>
    <w:rsid w:val="00A11B96"/>
    <w:rsid w:val="00A12137"/>
    <w:rsid w:val="00A125E6"/>
    <w:rsid w:val="00A12922"/>
    <w:rsid w:val="00A12E23"/>
    <w:rsid w:val="00A13925"/>
    <w:rsid w:val="00A13EA9"/>
    <w:rsid w:val="00A156A1"/>
    <w:rsid w:val="00A16E8A"/>
    <w:rsid w:val="00A173C8"/>
    <w:rsid w:val="00A175B2"/>
    <w:rsid w:val="00A17813"/>
    <w:rsid w:val="00A17909"/>
    <w:rsid w:val="00A2213A"/>
    <w:rsid w:val="00A22F29"/>
    <w:rsid w:val="00A2311F"/>
    <w:rsid w:val="00A238C5"/>
    <w:rsid w:val="00A23E97"/>
    <w:rsid w:val="00A2474B"/>
    <w:rsid w:val="00A26072"/>
    <w:rsid w:val="00A26106"/>
    <w:rsid w:val="00A27EE8"/>
    <w:rsid w:val="00A300E8"/>
    <w:rsid w:val="00A3069E"/>
    <w:rsid w:val="00A30769"/>
    <w:rsid w:val="00A30A9B"/>
    <w:rsid w:val="00A31858"/>
    <w:rsid w:val="00A31D98"/>
    <w:rsid w:val="00A321EC"/>
    <w:rsid w:val="00A3328C"/>
    <w:rsid w:val="00A3367A"/>
    <w:rsid w:val="00A33721"/>
    <w:rsid w:val="00A34075"/>
    <w:rsid w:val="00A34DFA"/>
    <w:rsid w:val="00A35D9F"/>
    <w:rsid w:val="00A36570"/>
    <w:rsid w:val="00A36A05"/>
    <w:rsid w:val="00A37716"/>
    <w:rsid w:val="00A4044E"/>
    <w:rsid w:val="00A40491"/>
    <w:rsid w:val="00A40933"/>
    <w:rsid w:val="00A40CEF"/>
    <w:rsid w:val="00A416F9"/>
    <w:rsid w:val="00A4172D"/>
    <w:rsid w:val="00A41E0B"/>
    <w:rsid w:val="00A427FE"/>
    <w:rsid w:val="00A438F5"/>
    <w:rsid w:val="00A43C02"/>
    <w:rsid w:val="00A45301"/>
    <w:rsid w:val="00A46250"/>
    <w:rsid w:val="00A46351"/>
    <w:rsid w:val="00A468A5"/>
    <w:rsid w:val="00A508C3"/>
    <w:rsid w:val="00A50EDF"/>
    <w:rsid w:val="00A5102F"/>
    <w:rsid w:val="00A51081"/>
    <w:rsid w:val="00A514EA"/>
    <w:rsid w:val="00A516BF"/>
    <w:rsid w:val="00A51931"/>
    <w:rsid w:val="00A52A44"/>
    <w:rsid w:val="00A53A93"/>
    <w:rsid w:val="00A53D03"/>
    <w:rsid w:val="00A559D7"/>
    <w:rsid w:val="00A559FB"/>
    <w:rsid w:val="00A56894"/>
    <w:rsid w:val="00A57D07"/>
    <w:rsid w:val="00A62767"/>
    <w:rsid w:val="00A63010"/>
    <w:rsid w:val="00A632E8"/>
    <w:rsid w:val="00A6396F"/>
    <w:rsid w:val="00A63EFE"/>
    <w:rsid w:val="00A66858"/>
    <w:rsid w:val="00A66998"/>
    <w:rsid w:val="00A66ADD"/>
    <w:rsid w:val="00A67402"/>
    <w:rsid w:val="00A70906"/>
    <w:rsid w:val="00A70C24"/>
    <w:rsid w:val="00A70D16"/>
    <w:rsid w:val="00A724D7"/>
    <w:rsid w:val="00A725C7"/>
    <w:rsid w:val="00A72CD0"/>
    <w:rsid w:val="00A72D2C"/>
    <w:rsid w:val="00A7416C"/>
    <w:rsid w:val="00A748E6"/>
    <w:rsid w:val="00A758EB"/>
    <w:rsid w:val="00A75D25"/>
    <w:rsid w:val="00A75D88"/>
    <w:rsid w:val="00A7612D"/>
    <w:rsid w:val="00A80D5F"/>
    <w:rsid w:val="00A80EDB"/>
    <w:rsid w:val="00A80F93"/>
    <w:rsid w:val="00A814C9"/>
    <w:rsid w:val="00A8156C"/>
    <w:rsid w:val="00A818FD"/>
    <w:rsid w:val="00A81C67"/>
    <w:rsid w:val="00A82271"/>
    <w:rsid w:val="00A82F4B"/>
    <w:rsid w:val="00A848A1"/>
    <w:rsid w:val="00A84FC6"/>
    <w:rsid w:val="00A854D4"/>
    <w:rsid w:val="00A863FC"/>
    <w:rsid w:val="00A86471"/>
    <w:rsid w:val="00A87AD4"/>
    <w:rsid w:val="00A900C3"/>
    <w:rsid w:val="00A90707"/>
    <w:rsid w:val="00A922A1"/>
    <w:rsid w:val="00A92750"/>
    <w:rsid w:val="00A92D67"/>
    <w:rsid w:val="00A93A26"/>
    <w:rsid w:val="00A940B6"/>
    <w:rsid w:val="00A94427"/>
    <w:rsid w:val="00A94520"/>
    <w:rsid w:val="00A9537F"/>
    <w:rsid w:val="00A95915"/>
    <w:rsid w:val="00A960FC"/>
    <w:rsid w:val="00A97F3C"/>
    <w:rsid w:val="00AA00B5"/>
    <w:rsid w:val="00AA5469"/>
    <w:rsid w:val="00AA58D0"/>
    <w:rsid w:val="00AA5A1A"/>
    <w:rsid w:val="00AA5AA9"/>
    <w:rsid w:val="00AA6737"/>
    <w:rsid w:val="00AA6C68"/>
    <w:rsid w:val="00AA6FEA"/>
    <w:rsid w:val="00AA7868"/>
    <w:rsid w:val="00AA7AE5"/>
    <w:rsid w:val="00AA7D20"/>
    <w:rsid w:val="00AB04C2"/>
    <w:rsid w:val="00AB1877"/>
    <w:rsid w:val="00AB257D"/>
    <w:rsid w:val="00AB2D6B"/>
    <w:rsid w:val="00AB2F4B"/>
    <w:rsid w:val="00AB32F8"/>
    <w:rsid w:val="00AB4608"/>
    <w:rsid w:val="00AB48A4"/>
    <w:rsid w:val="00AB5BA0"/>
    <w:rsid w:val="00AB5F6A"/>
    <w:rsid w:val="00AB68DA"/>
    <w:rsid w:val="00AB6A52"/>
    <w:rsid w:val="00AB7A74"/>
    <w:rsid w:val="00AB7F28"/>
    <w:rsid w:val="00AC04C7"/>
    <w:rsid w:val="00AC0506"/>
    <w:rsid w:val="00AC0510"/>
    <w:rsid w:val="00AC0983"/>
    <w:rsid w:val="00AC0AE4"/>
    <w:rsid w:val="00AC0C77"/>
    <w:rsid w:val="00AC0CBD"/>
    <w:rsid w:val="00AC1419"/>
    <w:rsid w:val="00AC157E"/>
    <w:rsid w:val="00AC1A8F"/>
    <w:rsid w:val="00AC2C53"/>
    <w:rsid w:val="00AC3B51"/>
    <w:rsid w:val="00AC3ED5"/>
    <w:rsid w:val="00AC53B8"/>
    <w:rsid w:val="00AC59EE"/>
    <w:rsid w:val="00AC6432"/>
    <w:rsid w:val="00AC6EBF"/>
    <w:rsid w:val="00AC72C8"/>
    <w:rsid w:val="00AC76AA"/>
    <w:rsid w:val="00AC7773"/>
    <w:rsid w:val="00AD0C08"/>
    <w:rsid w:val="00AD15C5"/>
    <w:rsid w:val="00AD23ED"/>
    <w:rsid w:val="00AD24C1"/>
    <w:rsid w:val="00AD2616"/>
    <w:rsid w:val="00AD2AD7"/>
    <w:rsid w:val="00AD2B08"/>
    <w:rsid w:val="00AD2C8A"/>
    <w:rsid w:val="00AD3368"/>
    <w:rsid w:val="00AD4197"/>
    <w:rsid w:val="00AD4968"/>
    <w:rsid w:val="00AD5699"/>
    <w:rsid w:val="00AD7123"/>
    <w:rsid w:val="00AD7550"/>
    <w:rsid w:val="00AD7F44"/>
    <w:rsid w:val="00AE07D0"/>
    <w:rsid w:val="00AE107D"/>
    <w:rsid w:val="00AE1890"/>
    <w:rsid w:val="00AE25A8"/>
    <w:rsid w:val="00AE2619"/>
    <w:rsid w:val="00AE2FD3"/>
    <w:rsid w:val="00AE46A9"/>
    <w:rsid w:val="00AE4BCC"/>
    <w:rsid w:val="00AE4E85"/>
    <w:rsid w:val="00AE54A9"/>
    <w:rsid w:val="00AE5F1F"/>
    <w:rsid w:val="00AE7340"/>
    <w:rsid w:val="00AE767E"/>
    <w:rsid w:val="00AE7E8C"/>
    <w:rsid w:val="00AF0A2D"/>
    <w:rsid w:val="00AF155B"/>
    <w:rsid w:val="00AF165A"/>
    <w:rsid w:val="00AF2FCC"/>
    <w:rsid w:val="00AF3187"/>
    <w:rsid w:val="00AF3A47"/>
    <w:rsid w:val="00AF59E0"/>
    <w:rsid w:val="00AF5D8C"/>
    <w:rsid w:val="00AF61B8"/>
    <w:rsid w:val="00AF6728"/>
    <w:rsid w:val="00AF6B07"/>
    <w:rsid w:val="00AF70AC"/>
    <w:rsid w:val="00AF7944"/>
    <w:rsid w:val="00AF7B10"/>
    <w:rsid w:val="00AF7E33"/>
    <w:rsid w:val="00AF7F26"/>
    <w:rsid w:val="00B008CB"/>
    <w:rsid w:val="00B0119D"/>
    <w:rsid w:val="00B01C75"/>
    <w:rsid w:val="00B01F34"/>
    <w:rsid w:val="00B02644"/>
    <w:rsid w:val="00B02BAC"/>
    <w:rsid w:val="00B03BF7"/>
    <w:rsid w:val="00B04A98"/>
    <w:rsid w:val="00B0637B"/>
    <w:rsid w:val="00B06894"/>
    <w:rsid w:val="00B068D3"/>
    <w:rsid w:val="00B0712B"/>
    <w:rsid w:val="00B07E56"/>
    <w:rsid w:val="00B07E82"/>
    <w:rsid w:val="00B103E6"/>
    <w:rsid w:val="00B11389"/>
    <w:rsid w:val="00B11545"/>
    <w:rsid w:val="00B1157E"/>
    <w:rsid w:val="00B117B6"/>
    <w:rsid w:val="00B12D41"/>
    <w:rsid w:val="00B13090"/>
    <w:rsid w:val="00B13B24"/>
    <w:rsid w:val="00B13C4B"/>
    <w:rsid w:val="00B14399"/>
    <w:rsid w:val="00B15206"/>
    <w:rsid w:val="00B158F6"/>
    <w:rsid w:val="00B16ECF"/>
    <w:rsid w:val="00B16EE1"/>
    <w:rsid w:val="00B16FAE"/>
    <w:rsid w:val="00B20454"/>
    <w:rsid w:val="00B21278"/>
    <w:rsid w:val="00B221DC"/>
    <w:rsid w:val="00B22C93"/>
    <w:rsid w:val="00B23506"/>
    <w:rsid w:val="00B23567"/>
    <w:rsid w:val="00B23C75"/>
    <w:rsid w:val="00B249BC"/>
    <w:rsid w:val="00B25675"/>
    <w:rsid w:val="00B264DA"/>
    <w:rsid w:val="00B3053C"/>
    <w:rsid w:val="00B306C2"/>
    <w:rsid w:val="00B30C03"/>
    <w:rsid w:val="00B318FA"/>
    <w:rsid w:val="00B320D8"/>
    <w:rsid w:val="00B32373"/>
    <w:rsid w:val="00B32559"/>
    <w:rsid w:val="00B33477"/>
    <w:rsid w:val="00B353E9"/>
    <w:rsid w:val="00B3547D"/>
    <w:rsid w:val="00B360CD"/>
    <w:rsid w:val="00B3627B"/>
    <w:rsid w:val="00B3651E"/>
    <w:rsid w:val="00B36F17"/>
    <w:rsid w:val="00B37738"/>
    <w:rsid w:val="00B3799A"/>
    <w:rsid w:val="00B40203"/>
    <w:rsid w:val="00B40540"/>
    <w:rsid w:val="00B40A8B"/>
    <w:rsid w:val="00B4117C"/>
    <w:rsid w:val="00B41190"/>
    <w:rsid w:val="00B414C1"/>
    <w:rsid w:val="00B41EA1"/>
    <w:rsid w:val="00B41F59"/>
    <w:rsid w:val="00B42F96"/>
    <w:rsid w:val="00B446D4"/>
    <w:rsid w:val="00B461A2"/>
    <w:rsid w:val="00B47D42"/>
    <w:rsid w:val="00B501B2"/>
    <w:rsid w:val="00B50A58"/>
    <w:rsid w:val="00B50A79"/>
    <w:rsid w:val="00B50F70"/>
    <w:rsid w:val="00B5120B"/>
    <w:rsid w:val="00B51698"/>
    <w:rsid w:val="00B519B1"/>
    <w:rsid w:val="00B52399"/>
    <w:rsid w:val="00B527BF"/>
    <w:rsid w:val="00B530BC"/>
    <w:rsid w:val="00B53D82"/>
    <w:rsid w:val="00B53EEA"/>
    <w:rsid w:val="00B5423A"/>
    <w:rsid w:val="00B546A9"/>
    <w:rsid w:val="00B549B6"/>
    <w:rsid w:val="00B55864"/>
    <w:rsid w:val="00B5688D"/>
    <w:rsid w:val="00B56E53"/>
    <w:rsid w:val="00B572C2"/>
    <w:rsid w:val="00B57E11"/>
    <w:rsid w:val="00B601F5"/>
    <w:rsid w:val="00B626B5"/>
    <w:rsid w:val="00B62F9D"/>
    <w:rsid w:val="00B6321E"/>
    <w:rsid w:val="00B637A9"/>
    <w:rsid w:val="00B63A9F"/>
    <w:rsid w:val="00B6446C"/>
    <w:rsid w:val="00B64704"/>
    <w:rsid w:val="00B659A4"/>
    <w:rsid w:val="00B65D34"/>
    <w:rsid w:val="00B663BC"/>
    <w:rsid w:val="00B665E2"/>
    <w:rsid w:val="00B66BA2"/>
    <w:rsid w:val="00B6747C"/>
    <w:rsid w:val="00B67B2E"/>
    <w:rsid w:val="00B70513"/>
    <w:rsid w:val="00B7098D"/>
    <w:rsid w:val="00B70E39"/>
    <w:rsid w:val="00B717AC"/>
    <w:rsid w:val="00B728FA"/>
    <w:rsid w:val="00B73BD7"/>
    <w:rsid w:val="00B73E77"/>
    <w:rsid w:val="00B7459B"/>
    <w:rsid w:val="00B746B3"/>
    <w:rsid w:val="00B74BE6"/>
    <w:rsid w:val="00B74C75"/>
    <w:rsid w:val="00B74EAD"/>
    <w:rsid w:val="00B74F8E"/>
    <w:rsid w:val="00B75F4D"/>
    <w:rsid w:val="00B776EE"/>
    <w:rsid w:val="00B77AC9"/>
    <w:rsid w:val="00B77DC8"/>
    <w:rsid w:val="00B80A42"/>
    <w:rsid w:val="00B80AA6"/>
    <w:rsid w:val="00B817A0"/>
    <w:rsid w:val="00B81BFE"/>
    <w:rsid w:val="00B84444"/>
    <w:rsid w:val="00B84457"/>
    <w:rsid w:val="00B84C27"/>
    <w:rsid w:val="00B84D52"/>
    <w:rsid w:val="00B850B9"/>
    <w:rsid w:val="00B852C9"/>
    <w:rsid w:val="00B858CB"/>
    <w:rsid w:val="00B86317"/>
    <w:rsid w:val="00B864E6"/>
    <w:rsid w:val="00B87733"/>
    <w:rsid w:val="00B87D73"/>
    <w:rsid w:val="00B9032C"/>
    <w:rsid w:val="00B905A1"/>
    <w:rsid w:val="00B91289"/>
    <w:rsid w:val="00B91B9D"/>
    <w:rsid w:val="00B92433"/>
    <w:rsid w:val="00B9445E"/>
    <w:rsid w:val="00B94546"/>
    <w:rsid w:val="00B94729"/>
    <w:rsid w:val="00B947A7"/>
    <w:rsid w:val="00B95094"/>
    <w:rsid w:val="00B961A0"/>
    <w:rsid w:val="00B96461"/>
    <w:rsid w:val="00B96CAD"/>
    <w:rsid w:val="00BA090B"/>
    <w:rsid w:val="00BA17C4"/>
    <w:rsid w:val="00BA1D2F"/>
    <w:rsid w:val="00BA26E0"/>
    <w:rsid w:val="00BA27EB"/>
    <w:rsid w:val="00BA2A29"/>
    <w:rsid w:val="00BA2B8E"/>
    <w:rsid w:val="00BA48C1"/>
    <w:rsid w:val="00BA49B1"/>
    <w:rsid w:val="00BA6C8B"/>
    <w:rsid w:val="00BA7CFD"/>
    <w:rsid w:val="00BB148A"/>
    <w:rsid w:val="00BB1F5F"/>
    <w:rsid w:val="00BB3AE6"/>
    <w:rsid w:val="00BB4AE9"/>
    <w:rsid w:val="00BB541B"/>
    <w:rsid w:val="00BB5927"/>
    <w:rsid w:val="00BB63A5"/>
    <w:rsid w:val="00BB6F18"/>
    <w:rsid w:val="00BB70B5"/>
    <w:rsid w:val="00BB74ED"/>
    <w:rsid w:val="00BB775B"/>
    <w:rsid w:val="00BC0524"/>
    <w:rsid w:val="00BC0BDE"/>
    <w:rsid w:val="00BC0D46"/>
    <w:rsid w:val="00BC3475"/>
    <w:rsid w:val="00BC4CE1"/>
    <w:rsid w:val="00BC5BA5"/>
    <w:rsid w:val="00BC69D5"/>
    <w:rsid w:val="00BC6AC4"/>
    <w:rsid w:val="00BD006D"/>
    <w:rsid w:val="00BD2688"/>
    <w:rsid w:val="00BD2948"/>
    <w:rsid w:val="00BD3519"/>
    <w:rsid w:val="00BD3A8E"/>
    <w:rsid w:val="00BD6DE1"/>
    <w:rsid w:val="00BD792A"/>
    <w:rsid w:val="00BE0D7A"/>
    <w:rsid w:val="00BE0F53"/>
    <w:rsid w:val="00BE0FCA"/>
    <w:rsid w:val="00BE1004"/>
    <w:rsid w:val="00BE1F1C"/>
    <w:rsid w:val="00BE591E"/>
    <w:rsid w:val="00BE59DA"/>
    <w:rsid w:val="00BE5D1D"/>
    <w:rsid w:val="00BE6090"/>
    <w:rsid w:val="00BE7242"/>
    <w:rsid w:val="00BF074C"/>
    <w:rsid w:val="00BF194A"/>
    <w:rsid w:val="00BF1FE9"/>
    <w:rsid w:val="00BF306C"/>
    <w:rsid w:val="00BF3733"/>
    <w:rsid w:val="00BF3FE7"/>
    <w:rsid w:val="00BF4DA7"/>
    <w:rsid w:val="00BF4E33"/>
    <w:rsid w:val="00BF5763"/>
    <w:rsid w:val="00BF62A6"/>
    <w:rsid w:val="00BF63FD"/>
    <w:rsid w:val="00BF6621"/>
    <w:rsid w:val="00BF6874"/>
    <w:rsid w:val="00BF6904"/>
    <w:rsid w:val="00BF6C82"/>
    <w:rsid w:val="00C00431"/>
    <w:rsid w:val="00C0125E"/>
    <w:rsid w:val="00C01A67"/>
    <w:rsid w:val="00C01BDB"/>
    <w:rsid w:val="00C01CAA"/>
    <w:rsid w:val="00C01DA3"/>
    <w:rsid w:val="00C01F71"/>
    <w:rsid w:val="00C02253"/>
    <w:rsid w:val="00C03A0D"/>
    <w:rsid w:val="00C0512A"/>
    <w:rsid w:val="00C0743C"/>
    <w:rsid w:val="00C07463"/>
    <w:rsid w:val="00C078BB"/>
    <w:rsid w:val="00C07944"/>
    <w:rsid w:val="00C1118F"/>
    <w:rsid w:val="00C11740"/>
    <w:rsid w:val="00C11A58"/>
    <w:rsid w:val="00C12269"/>
    <w:rsid w:val="00C14012"/>
    <w:rsid w:val="00C14BC7"/>
    <w:rsid w:val="00C151D0"/>
    <w:rsid w:val="00C169AD"/>
    <w:rsid w:val="00C172AF"/>
    <w:rsid w:val="00C17F1D"/>
    <w:rsid w:val="00C2023E"/>
    <w:rsid w:val="00C206A2"/>
    <w:rsid w:val="00C20D5A"/>
    <w:rsid w:val="00C20FB5"/>
    <w:rsid w:val="00C215C9"/>
    <w:rsid w:val="00C2170F"/>
    <w:rsid w:val="00C2209F"/>
    <w:rsid w:val="00C22D01"/>
    <w:rsid w:val="00C23DDF"/>
    <w:rsid w:val="00C23F04"/>
    <w:rsid w:val="00C24246"/>
    <w:rsid w:val="00C242F5"/>
    <w:rsid w:val="00C24F38"/>
    <w:rsid w:val="00C27054"/>
    <w:rsid w:val="00C2767B"/>
    <w:rsid w:val="00C27724"/>
    <w:rsid w:val="00C2794E"/>
    <w:rsid w:val="00C27FD9"/>
    <w:rsid w:val="00C32A96"/>
    <w:rsid w:val="00C35509"/>
    <w:rsid w:val="00C35D4B"/>
    <w:rsid w:val="00C35DAF"/>
    <w:rsid w:val="00C36354"/>
    <w:rsid w:val="00C36895"/>
    <w:rsid w:val="00C36E12"/>
    <w:rsid w:val="00C374AE"/>
    <w:rsid w:val="00C3788C"/>
    <w:rsid w:val="00C40B00"/>
    <w:rsid w:val="00C4182D"/>
    <w:rsid w:val="00C42548"/>
    <w:rsid w:val="00C43034"/>
    <w:rsid w:val="00C440BE"/>
    <w:rsid w:val="00C44AE6"/>
    <w:rsid w:val="00C44F47"/>
    <w:rsid w:val="00C46757"/>
    <w:rsid w:val="00C467B4"/>
    <w:rsid w:val="00C46D27"/>
    <w:rsid w:val="00C46FD7"/>
    <w:rsid w:val="00C47E2A"/>
    <w:rsid w:val="00C50387"/>
    <w:rsid w:val="00C50981"/>
    <w:rsid w:val="00C516E8"/>
    <w:rsid w:val="00C5193E"/>
    <w:rsid w:val="00C51B25"/>
    <w:rsid w:val="00C52FBD"/>
    <w:rsid w:val="00C532AC"/>
    <w:rsid w:val="00C53B9C"/>
    <w:rsid w:val="00C5557F"/>
    <w:rsid w:val="00C56378"/>
    <w:rsid w:val="00C56F86"/>
    <w:rsid w:val="00C57253"/>
    <w:rsid w:val="00C57885"/>
    <w:rsid w:val="00C57B9C"/>
    <w:rsid w:val="00C57EEC"/>
    <w:rsid w:val="00C60C15"/>
    <w:rsid w:val="00C613B2"/>
    <w:rsid w:val="00C616DD"/>
    <w:rsid w:val="00C61A91"/>
    <w:rsid w:val="00C61F07"/>
    <w:rsid w:val="00C63B52"/>
    <w:rsid w:val="00C646E4"/>
    <w:rsid w:val="00C65B2A"/>
    <w:rsid w:val="00C666AD"/>
    <w:rsid w:val="00C66B3A"/>
    <w:rsid w:val="00C671F2"/>
    <w:rsid w:val="00C70AA0"/>
    <w:rsid w:val="00C70DAA"/>
    <w:rsid w:val="00C7128A"/>
    <w:rsid w:val="00C7177D"/>
    <w:rsid w:val="00C71DF8"/>
    <w:rsid w:val="00C721F7"/>
    <w:rsid w:val="00C725A0"/>
    <w:rsid w:val="00C732AF"/>
    <w:rsid w:val="00C73747"/>
    <w:rsid w:val="00C7393F"/>
    <w:rsid w:val="00C73D07"/>
    <w:rsid w:val="00C742F6"/>
    <w:rsid w:val="00C74FFD"/>
    <w:rsid w:val="00C75374"/>
    <w:rsid w:val="00C753C9"/>
    <w:rsid w:val="00C75424"/>
    <w:rsid w:val="00C755DF"/>
    <w:rsid w:val="00C77974"/>
    <w:rsid w:val="00C779E4"/>
    <w:rsid w:val="00C80C74"/>
    <w:rsid w:val="00C8140C"/>
    <w:rsid w:val="00C82212"/>
    <w:rsid w:val="00C82266"/>
    <w:rsid w:val="00C82954"/>
    <w:rsid w:val="00C82E3E"/>
    <w:rsid w:val="00C83D53"/>
    <w:rsid w:val="00C841A6"/>
    <w:rsid w:val="00C8450C"/>
    <w:rsid w:val="00C850C4"/>
    <w:rsid w:val="00C854E3"/>
    <w:rsid w:val="00C859CF"/>
    <w:rsid w:val="00C85DFC"/>
    <w:rsid w:val="00C862BD"/>
    <w:rsid w:val="00C86F39"/>
    <w:rsid w:val="00C87A7D"/>
    <w:rsid w:val="00C905E4"/>
    <w:rsid w:val="00C90854"/>
    <w:rsid w:val="00C90AD7"/>
    <w:rsid w:val="00C9186D"/>
    <w:rsid w:val="00C918E1"/>
    <w:rsid w:val="00C9191D"/>
    <w:rsid w:val="00C9240B"/>
    <w:rsid w:val="00C92F0E"/>
    <w:rsid w:val="00C93224"/>
    <w:rsid w:val="00C93391"/>
    <w:rsid w:val="00C939CE"/>
    <w:rsid w:val="00C94612"/>
    <w:rsid w:val="00C94820"/>
    <w:rsid w:val="00C96026"/>
    <w:rsid w:val="00C968E9"/>
    <w:rsid w:val="00C978FE"/>
    <w:rsid w:val="00C97DF0"/>
    <w:rsid w:val="00CA18BD"/>
    <w:rsid w:val="00CA202E"/>
    <w:rsid w:val="00CA2ACE"/>
    <w:rsid w:val="00CA5653"/>
    <w:rsid w:val="00CA5B31"/>
    <w:rsid w:val="00CA6014"/>
    <w:rsid w:val="00CA617C"/>
    <w:rsid w:val="00CA6688"/>
    <w:rsid w:val="00CA776E"/>
    <w:rsid w:val="00CA7853"/>
    <w:rsid w:val="00CB024B"/>
    <w:rsid w:val="00CB1251"/>
    <w:rsid w:val="00CB232F"/>
    <w:rsid w:val="00CB2582"/>
    <w:rsid w:val="00CB2853"/>
    <w:rsid w:val="00CB2CA0"/>
    <w:rsid w:val="00CB3003"/>
    <w:rsid w:val="00CB30C1"/>
    <w:rsid w:val="00CB34D6"/>
    <w:rsid w:val="00CB3D1B"/>
    <w:rsid w:val="00CB48CE"/>
    <w:rsid w:val="00CB52BA"/>
    <w:rsid w:val="00CB6F9D"/>
    <w:rsid w:val="00CC151B"/>
    <w:rsid w:val="00CC2549"/>
    <w:rsid w:val="00CC35E8"/>
    <w:rsid w:val="00CC4853"/>
    <w:rsid w:val="00CC48E3"/>
    <w:rsid w:val="00CC4C0A"/>
    <w:rsid w:val="00CC5321"/>
    <w:rsid w:val="00CC57C1"/>
    <w:rsid w:val="00CC5EAD"/>
    <w:rsid w:val="00CC6336"/>
    <w:rsid w:val="00CC65F6"/>
    <w:rsid w:val="00CC72D0"/>
    <w:rsid w:val="00CC739E"/>
    <w:rsid w:val="00CD06AF"/>
    <w:rsid w:val="00CD091A"/>
    <w:rsid w:val="00CD12F3"/>
    <w:rsid w:val="00CD159A"/>
    <w:rsid w:val="00CD1ABD"/>
    <w:rsid w:val="00CD25A3"/>
    <w:rsid w:val="00CD263B"/>
    <w:rsid w:val="00CD294D"/>
    <w:rsid w:val="00CD2BC7"/>
    <w:rsid w:val="00CD2E37"/>
    <w:rsid w:val="00CD3501"/>
    <w:rsid w:val="00CD4773"/>
    <w:rsid w:val="00CD4BB7"/>
    <w:rsid w:val="00CD4ED4"/>
    <w:rsid w:val="00CD5613"/>
    <w:rsid w:val="00CD5BC3"/>
    <w:rsid w:val="00CD626C"/>
    <w:rsid w:val="00CD65F0"/>
    <w:rsid w:val="00CD6DE2"/>
    <w:rsid w:val="00CE0D78"/>
    <w:rsid w:val="00CE123C"/>
    <w:rsid w:val="00CE126C"/>
    <w:rsid w:val="00CE1D1C"/>
    <w:rsid w:val="00CE20B2"/>
    <w:rsid w:val="00CE2C5A"/>
    <w:rsid w:val="00CE4218"/>
    <w:rsid w:val="00CE4714"/>
    <w:rsid w:val="00CE4813"/>
    <w:rsid w:val="00CE5510"/>
    <w:rsid w:val="00CE5C88"/>
    <w:rsid w:val="00CE6460"/>
    <w:rsid w:val="00CE6677"/>
    <w:rsid w:val="00CE7B6B"/>
    <w:rsid w:val="00CF02C2"/>
    <w:rsid w:val="00CF02EB"/>
    <w:rsid w:val="00CF196F"/>
    <w:rsid w:val="00CF2C75"/>
    <w:rsid w:val="00CF3CC7"/>
    <w:rsid w:val="00CF4BD8"/>
    <w:rsid w:val="00CF4C39"/>
    <w:rsid w:val="00CF59AA"/>
    <w:rsid w:val="00CF5CB3"/>
    <w:rsid w:val="00CF5FFB"/>
    <w:rsid w:val="00CF68C2"/>
    <w:rsid w:val="00CF6C69"/>
    <w:rsid w:val="00D00987"/>
    <w:rsid w:val="00D012A8"/>
    <w:rsid w:val="00D0153C"/>
    <w:rsid w:val="00D01579"/>
    <w:rsid w:val="00D01861"/>
    <w:rsid w:val="00D01C6E"/>
    <w:rsid w:val="00D021AF"/>
    <w:rsid w:val="00D022CC"/>
    <w:rsid w:val="00D02CA2"/>
    <w:rsid w:val="00D02FB0"/>
    <w:rsid w:val="00D0321F"/>
    <w:rsid w:val="00D035D9"/>
    <w:rsid w:val="00D0370E"/>
    <w:rsid w:val="00D03A51"/>
    <w:rsid w:val="00D03EF6"/>
    <w:rsid w:val="00D04A4F"/>
    <w:rsid w:val="00D04AE6"/>
    <w:rsid w:val="00D04D17"/>
    <w:rsid w:val="00D07294"/>
    <w:rsid w:val="00D07910"/>
    <w:rsid w:val="00D07CDA"/>
    <w:rsid w:val="00D10574"/>
    <w:rsid w:val="00D10AB9"/>
    <w:rsid w:val="00D111DA"/>
    <w:rsid w:val="00D132E1"/>
    <w:rsid w:val="00D13856"/>
    <w:rsid w:val="00D14EFE"/>
    <w:rsid w:val="00D157F8"/>
    <w:rsid w:val="00D15DD4"/>
    <w:rsid w:val="00D204B4"/>
    <w:rsid w:val="00D20EF3"/>
    <w:rsid w:val="00D2172E"/>
    <w:rsid w:val="00D2223D"/>
    <w:rsid w:val="00D22C80"/>
    <w:rsid w:val="00D2306F"/>
    <w:rsid w:val="00D23696"/>
    <w:rsid w:val="00D24D99"/>
    <w:rsid w:val="00D25DF7"/>
    <w:rsid w:val="00D263B4"/>
    <w:rsid w:val="00D304F9"/>
    <w:rsid w:val="00D31AD6"/>
    <w:rsid w:val="00D31DFD"/>
    <w:rsid w:val="00D31EF7"/>
    <w:rsid w:val="00D32601"/>
    <w:rsid w:val="00D3263C"/>
    <w:rsid w:val="00D32770"/>
    <w:rsid w:val="00D328F3"/>
    <w:rsid w:val="00D333D4"/>
    <w:rsid w:val="00D33897"/>
    <w:rsid w:val="00D342C7"/>
    <w:rsid w:val="00D34512"/>
    <w:rsid w:val="00D3526D"/>
    <w:rsid w:val="00D354E6"/>
    <w:rsid w:val="00D360E6"/>
    <w:rsid w:val="00D36B58"/>
    <w:rsid w:val="00D36BDB"/>
    <w:rsid w:val="00D378DD"/>
    <w:rsid w:val="00D37FC3"/>
    <w:rsid w:val="00D40C2C"/>
    <w:rsid w:val="00D416A1"/>
    <w:rsid w:val="00D41A2A"/>
    <w:rsid w:val="00D41DD7"/>
    <w:rsid w:val="00D43DCD"/>
    <w:rsid w:val="00D4413A"/>
    <w:rsid w:val="00D4455A"/>
    <w:rsid w:val="00D445AD"/>
    <w:rsid w:val="00D4485C"/>
    <w:rsid w:val="00D45344"/>
    <w:rsid w:val="00D45C17"/>
    <w:rsid w:val="00D45DE0"/>
    <w:rsid w:val="00D45F2A"/>
    <w:rsid w:val="00D46048"/>
    <w:rsid w:val="00D46D7F"/>
    <w:rsid w:val="00D46DA5"/>
    <w:rsid w:val="00D512D2"/>
    <w:rsid w:val="00D53139"/>
    <w:rsid w:val="00D54061"/>
    <w:rsid w:val="00D54904"/>
    <w:rsid w:val="00D54BD7"/>
    <w:rsid w:val="00D55603"/>
    <w:rsid w:val="00D56903"/>
    <w:rsid w:val="00D56F86"/>
    <w:rsid w:val="00D57EBE"/>
    <w:rsid w:val="00D6166B"/>
    <w:rsid w:val="00D61A98"/>
    <w:rsid w:val="00D6288D"/>
    <w:rsid w:val="00D628E7"/>
    <w:rsid w:val="00D63037"/>
    <w:rsid w:val="00D63DE9"/>
    <w:rsid w:val="00D63FA3"/>
    <w:rsid w:val="00D64206"/>
    <w:rsid w:val="00D64FC1"/>
    <w:rsid w:val="00D65277"/>
    <w:rsid w:val="00D6532D"/>
    <w:rsid w:val="00D65A17"/>
    <w:rsid w:val="00D67B11"/>
    <w:rsid w:val="00D715B9"/>
    <w:rsid w:val="00D7198A"/>
    <w:rsid w:val="00D71A69"/>
    <w:rsid w:val="00D726CA"/>
    <w:rsid w:val="00D7272A"/>
    <w:rsid w:val="00D73675"/>
    <w:rsid w:val="00D74513"/>
    <w:rsid w:val="00D749BB"/>
    <w:rsid w:val="00D74A33"/>
    <w:rsid w:val="00D75F61"/>
    <w:rsid w:val="00D76897"/>
    <w:rsid w:val="00D80B14"/>
    <w:rsid w:val="00D80E1A"/>
    <w:rsid w:val="00D81431"/>
    <w:rsid w:val="00D81CE1"/>
    <w:rsid w:val="00D83C95"/>
    <w:rsid w:val="00D84A2B"/>
    <w:rsid w:val="00D84F07"/>
    <w:rsid w:val="00D84FC8"/>
    <w:rsid w:val="00D85AE9"/>
    <w:rsid w:val="00D85BA1"/>
    <w:rsid w:val="00D85D5D"/>
    <w:rsid w:val="00D86BBB"/>
    <w:rsid w:val="00D86F9C"/>
    <w:rsid w:val="00D8716E"/>
    <w:rsid w:val="00D87394"/>
    <w:rsid w:val="00D87439"/>
    <w:rsid w:val="00D879D1"/>
    <w:rsid w:val="00D879DE"/>
    <w:rsid w:val="00D87B66"/>
    <w:rsid w:val="00D904DB"/>
    <w:rsid w:val="00D91C97"/>
    <w:rsid w:val="00D927A7"/>
    <w:rsid w:val="00D92D11"/>
    <w:rsid w:val="00D93938"/>
    <w:rsid w:val="00D94B08"/>
    <w:rsid w:val="00D952FB"/>
    <w:rsid w:val="00D97755"/>
    <w:rsid w:val="00DA01B3"/>
    <w:rsid w:val="00DA0ADF"/>
    <w:rsid w:val="00DA0F08"/>
    <w:rsid w:val="00DA1221"/>
    <w:rsid w:val="00DA165B"/>
    <w:rsid w:val="00DA1A5A"/>
    <w:rsid w:val="00DA1B93"/>
    <w:rsid w:val="00DA273B"/>
    <w:rsid w:val="00DA3591"/>
    <w:rsid w:val="00DA3A62"/>
    <w:rsid w:val="00DA3C8C"/>
    <w:rsid w:val="00DA3E6D"/>
    <w:rsid w:val="00DA420A"/>
    <w:rsid w:val="00DA4964"/>
    <w:rsid w:val="00DA59C1"/>
    <w:rsid w:val="00DA6025"/>
    <w:rsid w:val="00DA62C8"/>
    <w:rsid w:val="00DA6623"/>
    <w:rsid w:val="00DA667B"/>
    <w:rsid w:val="00DA6EFA"/>
    <w:rsid w:val="00DA726E"/>
    <w:rsid w:val="00DA7568"/>
    <w:rsid w:val="00DA77FB"/>
    <w:rsid w:val="00DA7AD4"/>
    <w:rsid w:val="00DB00D2"/>
    <w:rsid w:val="00DB1BD9"/>
    <w:rsid w:val="00DB1FCB"/>
    <w:rsid w:val="00DB243F"/>
    <w:rsid w:val="00DB3BF9"/>
    <w:rsid w:val="00DB415A"/>
    <w:rsid w:val="00DB466B"/>
    <w:rsid w:val="00DB503B"/>
    <w:rsid w:val="00DB6513"/>
    <w:rsid w:val="00DB7492"/>
    <w:rsid w:val="00DB7FBF"/>
    <w:rsid w:val="00DC0794"/>
    <w:rsid w:val="00DC0CEF"/>
    <w:rsid w:val="00DC0DA4"/>
    <w:rsid w:val="00DC116C"/>
    <w:rsid w:val="00DC1A5A"/>
    <w:rsid w:val="00DC1E3C"/>
    <w:rsid w:val="00DC222C"/>
    <w:rsid w:val="00DC2B8E"/>
    <w:rsid w:val="00DC2F5E"/>
    <w:rsid w:val="00DC3041"/>
    <w:rsid w:val="00DC32C7"/>
    <w:rsid w:val="00DC3488"/>
    <w:rsid w:val="00DC4CC9"/>
    <w:rsid w:val="00DC648C"/>
    <w:rsid w:val="00DC724A"/>
    <w:rsid w:val="00DD0EA1"/>
    <w:rsid w:val="00DD1732"/>
    <w:rsid w:val="00DD1922"/>
    <w:rsid w:val="00DD1979"/>
    <w:rsid w:val="00DD22DF"/>
    <w:rsid w:val="00DD3230"/>
    <w:rsid w:val="00DD36E6"/>
    <w:rsid w:val="00DD3EE0"/>
    <w:rsid w:val="00DD4BEE"/>
    <w:rsid w:val="00DD504D"/>
    <w:rsid w:val="00DD5BA7"/>
    <w:rsid w:val="00DD608B"/>
    <w:rsid w:val="00DD64DE"/>
    <w:rsid w:val="00DD7279"/>
    <w:rsid w:val="00DD7360"/>
    <w:rsid w:val="00DD7EF2"/>
    <w:rsid w:val="00DE0A7E"/>
    <w:rsid w:val="00DE0AD5"/>
    <w:rsid w:val="00DE171A"/>
    <w:rsid w:val="00DE219C"/>
    <w:rsid w:val="00DE24F0"/>
    <w:rsid w:val="00DE2929"/>
    <w:rsid w:val="00DE36D8"/>
    <w:rsid w:val="00DE4713"/>
    <w:rsid w:val="00DE47B6"/>
    <w:rsid w:val="00DE48F5"/>
    <w:rsid w:val="00DE4979"/>
    <w:rsid w:val="00DE4F30"/>
    <w:rsid w:val="00DE4FEA"/>
    <w:rsid w:val="00DE5A81"/>
    <w:rsid w:val="00DE6306"/>
    <w:rsid w:val="00DE7781"/>
    <w:rsid w:val="00DF004C"/>
    <w:rsid w:val="00DF2045"/>
    <w:rsid w:val="00DF22BF"/>
    <w:rsid w:val="00DF2378"/>
    <w:rsid w:val="00DF3658"/>
    <w:rsid w:val="00DF39FA"/>
    <w:rsid w:val="00DF4E20"/>
    <w:rsid w:val="00DF5CA6"/>
    <w:rsid w:val="00DF5CF0"/>
    <w:rsid w:val="00DF5F44"/>
    <w:rsid w:val="00DF5F62"/>
    <w:rsid w:val="00DF63BF"/>
    <w:rsid w:val="00DF64E7"/>
    <w:rsid w:val="00E00987"/>
    <w:rsid w:val="00E00ACC"/>
    <w:rsid w:val="00E01399"/>
    <w:rsid w:val="00E0160F"/>
    <w:rsid w:val="00E01798"/>
    <w:rsid w:val="00E05743"/>
    <w:rsid w:val="00E05829"/>
    <w:rsid w:val="00E05B1D"/>
    <w:rsid w:val="00E062C4"/>
    <w:rsid w:val="00E06958"/>
    <w:rsid w:val="00E10128"/>
    <w:rsid w:val="00E101B1"/>
    <w:rsid w:val="00E11018"/>
    <w:rsid w:val="00E118BD"/>
    <w:rsid w:val="00E11BD3"/>
    <w:rsid w:val="00E139FD"/>
    <w:rsid w:val="00E13D33"/>
    <w:rsid w:val="00E13F36"/>
    <w:rsid w:val="00E146C7"/>
    <w:rsid w:val="00E15647"/>
    <w:rsid w:val="00E15CC7"/>
    <w:rsid w:val="00E16680"/>
    <w:rsid w:val="00E16F54"/>
    <w:rsid w:val="00E170AA"/>
    <w:rsid w:val="00E17A3B"/>
    <w:rsid w:val="00E17E22"/>
    <w:rsid w:val="00E20121"/>
    <w:rsid w:val="00E201AD"/>
    <w:rsid w:val="00E210FB"/>
    <w:rsid w:val="00E21300"/>
    <w:rsid w:val="00E2292C"/>
    <w:rsid w:val="00E22C35"/>
    <w:rsid w:val="00E23323"/>
    <w:rsid w:val="00E240EA"/>
    <w:rsid w:val="00E242E7"/>
    <w:rsid w:val="00E24CB5"/>
    <w:rsid w:val="00E2551A"/>
    <w:rsid w:val="00E25B24"/>
    <w:rsid w:val="00E266D2"/>
    <w:rsid w:val="00E26916"/>
    <w:rsid w:val="00E271E3"/>
    <w:rsid w:val="00E3024A"/>
    <w:rsid w:val="00E302CA"/>
    <w:rsid w:val="00E30431"/>
    <w:rsid w:val="00E30F2B"/>
    <w:rsid w:val="00E31776"/>
    <w:rsid w:val="00E31ED4"/>
    <w:rsid w:val="00E31F71"/>
    <w:rsid w:val="00E3203C"/>
    <w:rsid w:val="00E32129"/>
    <w:rsid w:val="00E3222C"/>
    <w:rsid w:val="00E324AB"/>
    <w:rsid w:val="00E3260F"/>
    <w:rsid w:val="00E34462"/>
    <w:rsid w:val="00E34579"/>
    <w:rsid w:val="00E36AC7"/>
    <w:rsid w:val="00E372AA"/>
    <w:rsid w:val="00E375C3"/>
    <w:rsid w:val="00E375E6"/>
    <w:rsid w:val="00E37A26"/>
    <w:rsid w:val="00E404B2"/>
    <w:rsid w:val="00E40E69"/>
    <w:rsid w:val="00E41494"/>
    <w:rsid w:val="00E420EF"/>
    <w:rsid w:val="00E4297D"/>
    <w:rsid w:val="00E42C37"/>
    <w:rsid w:val="00E42E5B"/>
    <w:rsid w:val="00E439E6"/>
    <w:rsid w:val="00E44760"/>
    <w:rsid w:val="00E45662"/>
    <w:rsid w:val="00E45CF6"/>
    <w:rsid w:val="00E45FA0"/>
    <w:rsid w:val="00E46322"/>
    <w:rsid w:val="00E463B0"/>
    <w:rsid w:val="00E46CCA"/>
    <w:rsid w:val="00E501DD"/>
    <w:rsid w:val="00E504A8"/>
    <w:rsid w:val="00E50B6D"/>
    <w:rsid w:val="00E50BF0"/>
    <w:rsid w:val="00E51446"/>
    <w:rsid w:val="00E51739"/>
    <w:rsid w:val="00E52074"/>
    <w:rsid w:val="00E522A1"/>
    <w:rsid w:val="00E52944"/>
    <w:rsid w:val="00E536EF"/>
    <w:rsid w:val="00E53AD9"/>
    <w:rsid w:val="00E53E59"/>
    <w:rsid w:val="00E53E81"/>
    <w:rsid w:val="00E54102"/>
    <w:rsid w:val="00E54172"/>
    <w:rsid w:val="00E55032"/>
    <w:rsid w:val="00E55894"/>
    <w:rsid w:val="00E55C0B"/>
    <w:rsid w:val="00E5619B"/>
    <w:rsid w:val="00E56C58"/>
    <w:rsid w:val="00E56E3A"/>
    <w:rsid w:val="00E602F8"/>
    <w:rsid w:val="00E606F9"/>
    <w:rsid w:val="00E61667"/>
    <w:rsid w:val="00E61753"/>
    <w:rsid w:val="00E617D0"/>
    <w:rsid w:val="00E61C68"/>
    <w:rsid w:val="00E6230E"/>
    <w:rsid w:val="00E62D1D"/>
    <w:rsid w:val="00E637A4"/>
    <w:rsid w:val="00E64936"/>
    <w:rsid w:val="00E64C9C"/>
    <w:rsid w:val="00E650A7"/>
    <w:rsid w:val="00E650D6"/>
    <w:rsid w:val="00E6531A"/>
    <w:rsid w:val="00E66526"/>
    <w:rsid w:val="00E66565"/>
    <w:rsid w:val="00E6673A"/>
    <w:rsid w:val="00E66786"/>
    <w:rsid w:val="00E66CC6"/>
    <w:rsid w:val="00E67F8A"/>
    <w:rsid w:val="00E70459"/>
    <w:rsid w:val="00E70957"/>
    <w:rsid w:val="00E70F66"/>
    <w:rsid w:val="00E70F89"/>
    <w:rsid w:val="00E71D9D"/>
    <w:rsid w:val="00E73384"/>
    <w:rsid w:val="00E73C5A"/>
    <w:rsid w:val="00E75B20"/>
    <w:rsid w:val="00E75F5B"/>
    <w:rsid w:val="00E76100"/>
    <w:rsid w:val="00E76739"/>
    <w:rsid w:val="00E77038"/>
    <w:rsid w:val="00E7751C"/>
    <w:rsid w:val="00E7767E"/>
    <w:rsid w:val="00E77CA8"/>
    <w:rsid w:val="00E80231"/>
    <w:rsid w:val="00E80484"/>
    <w:rsid w:val="00E81C4B"/>
    <w:rsid w:val="00E827F3"/>
    <w:rsid w:val="00E82A31"/>
    <w:rsid w:val="00E82CED"/>
    <w:rsid w:val="00E82D38"/>
    <w:rsid w:val="00E84868"/>
    <w:rsid w:val="00E85709"/>
    <w:rsid w:val="00E8575A"/>
    <w:rsid w:val="00E87F0E"/>
    <w:rsid w:val="00E915CD"/>
    <w:rsid w:val="00E91F9C"/>
    <w:rsid w:val="00E923D6"/>
    <w:rsid w:val="00E92926"/>
    <w:rsid w:val="00E92FDF"/>
    <w:rsid w:val="00E93989"/>
    <w:rsid w:val="00E94515"/>
    <w:rsid w:val="00E94C72"/>
    <w:rsid w:val="00E95557"/>
    <w:rsid w:val="00E95DBF"/>
    <w:rsid w:val="00E96906"/>
    <w:rsid w:val="00E96F02"/>
    <w:rsid w:val="00E97460"/>
    <w:rsid w:val="00EA06EC"/>
    <w:rsid w:val="00EA0E50"/>
    <w:rsid w:val="00EA177F"/>
    <w:rsid w:val="00EA2C5F"/>
    <w:rsid w:val="00EA30F1"/>
    <w:rsid w:val="00EA425C"/>
    <w:rsid w:val="00EA4473"/>
    <w:rsid w:val="00EA48DC"/>
    <w:rsid w:val="00EA4BEE"/>
    <w:rsid w:val="00EA4E84"/>
    <w:rsid w:val="00EA4ED1"/>
    <w:rsid w:val="00EA4FF7"/>
    <w:rsid w:val="00EA5136"/>
    <w:rsid w:val="00EA52D0"/>
    <w:rsid w:val="00EA574A"/>
    <w:rsid w:val="00EA5F51"/>
    <w:rsid w:val="00EA66C1"/>
    <w:rsid w:val="00EA697C"/>
    <w:rsid w:val="00EA6D68"/>
    <w:rsid w:val="00EA6F2C"/>
    <w:rsid w:val="00EA7835"/>
    <w:rsid w:val="00EA7A7E"/>
    <w:rsid w:val="00EA7EF4"/>
    <w:rsid w:val="00EB29DE"/>
    <w:rsid w:val="00EB2CD3"/>
    <w:rsid w:val="00EB2F6A"/>
    <w:rsid w:val="00EB3617"/>
    <w:rsid w:val="00EB40F9"/>
    <w:rsid w:val="00EB6F3E"/>
    <w:rsid w:val="00EB7E1F"/>
    <w:rsid w:val="00EC0A0E"/>
    <w:rsid w:val="00EC0D53"/>
    <w:rsid w:val="00EC0F62"/>
    <w:rsid w:val="00EC139F"/>
    <w:rsid w:val="00EC17C5"/>
    <w:rsid w:val="00EC218E"/>
    <w:rsid w:val="00EC27C6"/>
    <w:rsid w:val="00EC29F8"/>
    <w:rsid w:val="00EC3117"/>
    <w:rsid w:val="00EC4501"/>
    <w:rsid w:val="00EC463B"/>
    <w:rsid w:val="00EC4816"/>
    <w:rsid w:val="00EC4D54"/>
    <w:rsid w:val="00EC4D9E"/>
    <w:rsid w:val="00EC53C5"/>
    <w:rsid w:val="00EC5531"/>
    <w:rsid w:val="00EC58C7"/>
    <w:rsid w:val="00EC68D9"/>
    <w:rsid w:val="00EC7A00"/>
    <w:rsid w:val="00ED01BE"/>
    <w:rsid w:val="00ED029D"/>
    <w:rsid w:val="00ED17E1"/>
    <w:rsid w:val="00ED1DC4"/>
    <w:rsid w:val="00ED1E29"/>
    <w:rsid w:val="00ED3AB4"/>
    <w:rsid w:val="00ED4801"/>
    <w:rsid w:val="00ED49A5"/>
    <w:rsid w:val="00ED4E06"/>
    <w:rsid w:val="00ED59D5"/>
    <w:rsid w:val="00ED63F8"/>
    <w:rsid w:val="00ED69F3"/>
    <w:rsid w:val="00ED70E3"/>
    <w:rsid w:val="00ED710F"/>
    <w:rsid w:val="00ED73AF"/>
    <w:rsid w:val="00EE02F1"/>
    <w:rsid w:val="00EE0782"/>
    <w:rsid w:val="00EE0B61"/>
    <w:rsid w:val="00EE19D6"/>
    <w:rsid w:val="00EE21D8"/>
    <w:rsid w:val="00EE296F"/>
    <w:rsid w:val="00EE44BD"/>
    <w:rsid w:val="00EE57CC"/>
    <w:rsid w:val="00EE5CD7"/>
    <w:rsid w:val="00EE625C"/>
    <w:rsid w:val="00EE6ADA"/>
    <w:rsid w:val="00EE7788"/>
    <w:rsid w:val="00EE78CA"/>
    <w:rsid w:val="00EF03DB"/>
    <w:rsid w:val="00EF055A"/>
    <w:rsid w:val="00EF0CC2"/>
    <w:rsid w:val="00EF0E8F"/>
    <w:rsid w:val="00EF1A25"/>
    <w:rsid w:val="00EF1B9B"/>
    <w:rsid w:val="00EF1F65"/>
    <w:rsid w:val="00EF33DC"/>
    <w:rsid w:val="00EF3D4B"/>
    <w:rsid w:val="00EF4484"/>
    <w:rsid w:val="00EF6296"/>
    <w:rsid w:val="00EF6DA9"/>
    <w:rsid w:val="00EF6F52"/>
    <w:rsid w:val="00EF723E"/>
    <w:rsid w:val="00EF737E"/>
    <w:rsid w:val="00EF7905"/>
    <w:rsid w:val="00EF7A6F"/>
    <w:rsid w:val="00F02831"/>
    <w:rsid w:val="00F029E7"/>
    <w:rsid w:val="00F02D2E"/>
    <w:rsid w:val="00F02DC1"/>
    <w:rsid w:val="00F02F0F"/>
    <w:rsid w:val="00F03DB7"/>
    <w:rsid w:val="00F04BCC"/>
    <w:rsid w:val="00F05106"/>
    <w:rsid w:val="00F051BC"/>
    <w:rsid w:val="00F05A0A"/>
    <w:rsid w:val="00F05CB0"/>
    <w:rsid w:val="00F06BA8"/>
    <w:rsid w:val="00F07069"/>
    <w:rsid w:val="00F07CE2"/>
    <w:rsid w:val="00F1043E"/>
    <w:rsid w:val="00F1061C"/>
    <w:rsid w:val="00F107D6"/>
    <w:rsid w:val="00F108C5"/>
    <w:rsid w:val="00F118F9"/>
    <w:rsid w:val="00F11D1C"/>
    <w:rsid w:val="00F11D8E"/>
    <w:rsid w:val="00F11ED8"/>
    <w:rsid w:val="00F11F0A"/>
    <w:rsid w:val="00F12359"/>
    <w:rsid w:val="00F12BCD"/>
    <w:rsid w:val="00F12BEA"/>
    <w:rsid w:val="00F13FC1"/>
    <w:rsid w:val="00F144F6"/>
    <w:rsid w:val="00F14B82"/>
    <w:rsid w:val="00F14E68"/>
    <w:rsid w:val="00F1507D"/>
    <w:rsid w:val="00F154CF"/>
    <w:rsid w:val="00F15856"/>
    <w:rsid w:val="00F16497"/>
    <w:rsid w:val="00F16A32"/>
    <w:rsid w:val="00F16ED0"/>
    <w:rsid w:val="00F17D42"/>
    <w:rsid w:val="00F2056D"/>
    <w:rsid w:val="00F215A8"/>
    <w:rsid w:val="00F21D70"/>
    <w:rsid w:val="00F221FB"/>
    <w:rsid w:val="00F22511"/>
    <w:rsid w:val="00F23468"/>
    <w:rsid w:val="00F24C36"/>
    <w:rsid w:val="00F2637D"/>
    <w:rsid w:val="00F276CE"/>
    <w:rsid w:val="00F279ED"/>
    <w:rsid w:val="00F27CBF"/>
    <w:rsid w:val="00F30954"/>
    <w:rsid w:val="00F30B3F"/>
    <w:rsid w:val="00F315AD"/>
    <w:rsid w:val="00F31A5A"/>
    <w:rsid w:val="00F32473"/>
    <w:rsid w:val="00F32731"/>
    <w:rsid w:val="00F32E27"/>
    <w:rsid w:val="00F33359"/>
    <w:rsid w:val="00F33847"/>
    <w:rsid w:val="00F33F37"/>
    <w:rsid w:val="00F36E14"/>
    <w:rsid w:val="00F371BF"/>
    <w:rsid w:val="00F378F3"/>
    <w:rsid w:val="00F40044"/>
    <w:rsid w:val="00F40C62"/>
    <w:rsid w:val="00F41516"/>
    <w:rsid w:val="00F416FE"/>
    <w:rsid w:val="00F4252F"/>
    <w:rsid w:val="00F433CC"/>
    <w:rsid w:val="00F43D3F"/>
    <w:rsid w:val="00F44285"/>
    <w:rsid w:val="00F449C2"/>
    <w:rsid w:val="00F45288"/>
    <w:rsid w:val="00F456BA"/>
    <w:rsid w:val="00F457B7"/>
    <w:rsid w:val="00F4646B"/>
    <w:rsid w:val="00F4704B"/>
    <w:rsid w:val="00F479A7"/>
    <w:rsid w:val="00F5030A"/>
    <w:rsid w:val="00F5089C"/>
    <w:rsid w:val="00F508C9"/>
    <w:rsid w:val="00F50B88"/>
    <w:rsid w:val="00F50CB2"/>
    <w:rsid w:val="00F512A5"/>
    <w:rsid w:val="00F51CC5"/>
    <w:rsid w:val="00F52127"/>
    <w:rsid w:val="00F5219D"/>
    <w:rsid w:val="00F526D8"/>
    <w:rsid w:val="00F532FE"/>
    <w:rsid w:val="00F54763"/>
    <w:rsid w:val="00F5509B"/>
    <w:rsid w:val="00F55866"/>
    <w:rsid w:val="00F576C2"/>
    <w:rsid w:val="00F61283"/>
    <w:rsid w:val="00F614C4"/>
    <w:rsid w:val="00F62548"/>
    <w:rsid w:val="00F62D13"/>
    <w:rsid w:val="00F62D93"/>
    <w:rsid w:val="00F63580"/>
    <w:rsid w:val="00F6373A"/>
    <w:rsid w:val="00F637FF"/>
    <w:rsid w:val="00F647C0"/>
    <w:rsid w:val="00F64855"/>
    <w:rsid w:val="00F66672"/>
    <w:rsid w:val="00F666C3"/>
    <w:rsid w:val="00F675CB"/>
    <w:rsid w:val="00F67DFB"/>
    <w:rsid w:val="00F67FB5"/>
    <w:rsid w:val="00F70104"/>
    <w:rsid w:val="00F7136B"/>
    <w:rsid w:val="00F717E3"/>
    <w:rsid w:val="00F722D8"/>
    <w:rsid w:val="00F736CE"/>
    <w:rsid w:val="00F73C78"/>
    <w:rsid w:val="00F74223"/>
    <w:rsid w:val="00F7448B"/>
    <w:rsid w:val="00F748C3"/>
    <w:rsid w:val="00F74A03"/>
    <w:rsid w:val="00F763D8"/>
    <w:rsid w:val="00F76EC3"/>
    <w:rsid w:val="00F771B1"/>
    <w:rsid w:val="00F77F35"/>
    <w:rsid w:val="00F80C6F"/>
    <w:rsid w:val="00F81F39"/>
    <w:rsid w:val="00F82C56"/>
    <w:rsid w:val="00F8333F"/>
    <w:rsid w:val="00F83946"/>
    <w:rsid w:val="00F83B5C"/>
    <w:rsid w:val="00F847EC"/>
    <w:rsid w:val="00F85037"/>
    <w:rsid w:val="00F85161"/>
    <w:rsid w:val="00F85878"/>
    <w:rsid w:val="00F860DC"/>
    <w:rsid w:val="00F86212"/>
    <w:rsid w:val="00F867AD"/>
    <w:rsid w:val="00F86BA9"/>
    <w:rsid w:val="00F9059B"/>
    <w:rsid w:val="00F90AB2"/>
    <w:rsid w:val="00F9100A"/>
    <w:rsid w:val="00F91047"/>
    <w:rsid w:val="00F922E2"/>
    <w:rsid w:val="00F92593"/>
    <w:rsid w:val="00F92A41"/>
    <w:rsid w:val="00F934C8"/>
    <w:rsid w:val="00F93521"/>
    <w:rsid w:val="00F93589"/>
    <w:rsid w:val="00F93AD3"/>
    <w:rsid w:val="00F94BA7"/>
    <w:rsid w:val="00F968A7"/>
    <w:rsid w:val="00F96EE9"/>
    <w:rsid w:val="00F97868"/>
    <w:rsid w:val="00F97C07"/>
    <w:rsid w:val="00F97E75"/>
    <w:rsid w:val="00FA0309"/>
    <w:rsid w:val="00FA0CD5"/>
    <w:rsid w:val="00FA0D13"/>
    <w:rsid w:val="00FA0D23"/>
    <w:rsid w:val="00FA0D90"/>
    <w:rsid w:val="00FA108E"/>
    <w:rsid w:val="00FA1803"/>
    <w:rsid w:val="00FA180D"/>
    <w:rsid w:val="00FA198A"/>
    <w:rsid w:val="00FA2AD4"/>
    <w:rsid w:val="00FA4195"/>
    <w:rsid w:val="00FA4601"/>
    <w:rsid w:val="00FA466C"/>
    <w:rsid w:val="00FA49CC"/>
    <w:rsid w:val="00FA4EBF"/>
    <w:rsid w:val="00FA51A2"/>
    <w:rsid w:val="00FA583A"/>
    <w:rsid w:val="00FA660F"/>
    <w:rsid w:val="00FA727A"/>
    <w:rsid w:val="00FA7B3F"/>
    <w:rsid w:val="00FA7E4B"/>
    <w:rsid w:val="00FB0B90"/>
    <w:rsid w:val="00FB1D64"/>
    <w:rsid w:val="00FB2979"/>
    <w:rsid w:val="00FB2DB5"/>
    <w:rsid w:val="00FB4310"/>
    <w:rsid w:val="00FB509B"/>
    <w:rsid w:val="00FB5DB8"/>
    <w:rsid w:val="00FB5E9C"/>
    <w:rsid w:val="00FB6B82"/>
    <w:rsid w:val="00FB7BF6"/>
    <w:rsid w:val="00FC0865"/>
    <w:rsid w:val="00FC174E"/>
    <w:rsid w:val="00FC1BE3"/>
    <w:rsid w:val="00FC3489"/>
    <w:rsid w:val="00FC4211"/>
    <w:rsid w:val="00FC4A55"/>
    <w:rsid w:val="00FC4CDA"/>
    <w:rsid w:val="00FC65AA"/>
    <w:rsid w:val="00FC7472"/>
    <w:rsid w:val="00FD086B"/>
    <w:rsid w:val="00FD0A36"/>
    <w:rsid w:val="00FD3361"/>
    <w:rsid w:val="00FD3515"/>
    <w:rsid w:val="00FD3A53"/>
    <w:rsid w:val="00FD4495"/>
    <w:rsid w:val="00FD4A2D"/>
    <w:rsid w:val="00FD5027"/>
    <w:rsid w:val="00FD5133"/>
    <w:rsid w:val="00FD77D9"/>
    <w:rsid w:val="00FD7C49"/>
    <w:rsid w:val="00FE0079"/>
    <w:rsid w:val="00FE0296"/>
    <w:rsid w:val="00FE0987"/>
    <w:rsid w:val="00FE3BF6"/>
    <w:rsid w:val="00FE4029"/>
    <w:rsid w:val="00FE4D16"/>
    <w:rsid w:val="00FE55D4"/>
    <w:rsid w:val="00FE5859"/>
    <w:rsid w:val="00FE5D5C"/>
    <w:rsid w:val="00FE706B"/>
    <w:rsid w:val="00FE724C"/>
    <w:rsid w:val="00FE7AAD"/>
    <w:rsid w:val="00FE7CC0"/>
    <w:rsid w:val="00FF29AC"/>
    <w:rsid w:val="00FF31EE"/>
    <w:rsid w:val="00FF4531"/>
    <w:rsid w:val="00FF46FE"/>
    <w:rsid w:val="00FF53F6"/>
    <w:rsid w:val="00FF64CF"/>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tabs>
        <w:tab w:val="left" w:pos="1619"/>
      </w:tabs>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Proposal">
    <w:name w:val="Proposal"/>
    <w:basedOn w:val="a"/>
    <w:link w:val="ProposalChar"/>
    <w:qFormat/>
    <w:rsid w:val="00C57253"/>
    <w:pPr>
      <w:tabs>
        <w:tab w:val="left" w:pos="1560"/>
      </w:tabs>
      <w:spacing w:after="180"/>
    </w:pPr>
    <w:rPr>
      <w:rFonts w:ascii="Times New Roman" w:hAnsi="Times New Roman"/>
      <w:b/>
      <w:szCs w:val="20"/>
      <w:lang w:val="en-GB"/>
    </w:rPr>
  </w:style>
  <w:style w:type="paragraph" w:customStyle="1" w:styleId="B3">
    <w:name w:val="B3"/>
    <w:basedOn w:val="32"/>
    <w:link w:val="B3Char2"/>
    <w:rsid w:val="00E77038"/>
    <w:pPr>
      <w:overflowPunct w:val="0"/>
      <w:autoSpaceDE w:val="0"/>
      <w:autoSpaceDN w:val="0"/>
      <w:adjustRightInd w:val="0"/>
      <w:spacing w:after="180"/>
      <w:ind w:left="1135" w:hanging="284"/>
      <w:contextualSpacing w:val="0"/>
      <w:textAlignment w:val="baseline"/>
    </w:pPr>
    <w:rPr>
      <w:rFonts w:ascii="Times New Roman" w:hAnsi="Times New Roman"/>
      <w:szCs w:val="20"/>
      <w:lang w:val="en-GB"/>
    </w:rPr>
  </w:style>
  <w:style w:type="character" w:customStyle="1" w:styleId="B3Char2">
    <w:name w:val="B3 Char2"/>
    <w:link w:val="B3"/>
    <w:qFormat/>
    <w:rsid w:val="00E77038"/>
    <w:rPr>
      <w:rFonts w:ascii="Times New Roman" w:eastAsia="Times New Roman" w:hAnsi="Times New Roman"/>
      <w:lang w:val="en-GB" w:eastAsia="en-US"/>
    </w:rPr>
  </w:style>
  <w:style w:type="paragraph" w:styleId="32">
    <w:name w:val="List 3"/>
    <w:basedOn w:val="a"/>
    <w:rsid w:val="00E77038"/>
    <w:pPr>
      <w:ind w:left="849" w:hanging="283"/>
      <w:contextualSpacing/>
    </w:pPr>
  </w:style>
  <w:style w:type="character" w:customStyle="1" w:styleId="transsent">
    <w:name w:val="transsent"/>
    <w:basedOn w:val="a0"/>
    <w:rsid w:val="00272CD5"/>
  </w:style>
  <w:style w:type="character" w:customStyle="1" w:styleId="skip">
    <w:name w:val="skip"/>
    <w:basedOn w:val="a0"/>
    <w:rsid w:val="005F74C5"/>
  </w:style>
  <w:style w:type="character" w:customStyle="1" w:styleId="ProposalChar">
    <w:name w:val="Proposal Char"/>
    <w:link w:val="Proposal"/>
    <w:qFormat/>
    <w:rsid w:val="006972CD"/>
    <w:rPr>
      <w:rFonts w:ascii="Times New Roman" w:eastAsia="Times New Roman" w:hAnsi="Times New Roman"/>
      <w:b/>
      <w:lang w:val="en-GB" w:eastAsia="en-US"/>
    </w:rPr>
  </w:style>
  <w:style w:type="paragraph" w:styleId="af6">
    <w:name w:val="Revision"/>
    <w:hidden/>
    <w:uiPriority w:val="99"/>
    <w:semiHidden/>
    <w:rsid w:val="00DC116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793396">
      <w:bodyDiv w:val="1"/>
      <w:marLeft w:val="0"/>
      <w:marRight w:val="0"/>
      <w:marTop w:val="0"/>
      <w:marBottom w:val="0"/>
      <w:divBdr>
        <w:top w:val="none" w:sz="0" w:space="0" w:color="auto"/>
        <w:left w:val="none" w:sz="0" w:space="0" w:color="auto"/>
        <w:bottom w:val="none" w:sz="0" w:space="0" w:color="auto"/>
        <w:right w:val="none" w:sz="0" w:space="0" w:color="auto"/>
      </w:divBdr>
    </w:div>
    <w:div w:id="1572812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4</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684</cp:revision>
  <dcterms:created xsi:type="dcterms:W3CDTF">2021-04-02T06:41:00Z</dcterms:created>
  <dcterms:modified xsi:type="dcterms:W3CDTF">2021-10-22T00:56:00Z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